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6CC8" w14:textId="6ED174DC" w:rsidR="00E95C3F" w:rsidRPr="00D763A5" w:rsidRDefault="0066497A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第２期千葉県国民健康保険運営方針</w:t>
      </w:r>
      <w:r w:rsidR="00D41E7A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骨子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22A0DAC" w14:textId="77777777" w:rsidR="00C06F91" w:rsidRPr="0066497A" w:rsidRDefault="00C06F91" w:rsidP="00E95C3F">
      <w:pPr>
        <w:adjustRightInd/>
        <w:spacing w:line="326" w:lineRule="exact"/>
      </w:pPr>
    </w:p>
    <w:p w14:paraId="425B513B" w14:textId="1B16ED89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</w:t>
      </w:r>
      <w:r w:rsidR="0066497A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14:paraId="444824CB" w14:textId="77777777" w:rsidR="00C06F91" w:rsidRDefault="00C06F91" w:rsidP="00E95C3F">
      <w:pPr>
        <w:adjustRightInd/>
        <w:spacing w:line="326" w:lineRule="exact"/>
      </w:pPr>
    </w:p>
    <w:p w14:paraId="1EB849DA" w14:textId="2639130A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6497A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66497A">
        <w:rPr>
          <w:rFonts w:ascii="ＭＳ 明朝" w:hAnsi="ＭＳ 明朝" w:hint="eastAsia"/>
        </w:rPr>
        <w:t>保険指導</w:t>
      </w:r>
      <w:r w:rsidR="00E00142">
        <w:rPr>
          <w:rFonts w:ascii="ＭＳ 明朝" w:hAnsi="ＭＳ 明朝" w:hint="eastAsia"/>
        </w:rPr>
        <w:t>課</w:t>
      </w:r>
      <w:r w:rsidR="0066497A">
        <w:rPr>
          <w:rFonts w:ascii="ＭＳ 明朝" w:hAnsi="ＭＳ 明朝" w:hint="eastAsia"/>
        </w:rPr>
        <w:t>国保運営班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EF5FC53" w14:textId="7E0147E0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9D6D3C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5DDDC49B" w14:textId="007DEE1B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6497A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6497A">
        <w:rPr>
          <w:rFonts w:ascii="ＭＳ ゴシック" w:eastAsia="ＭＳ ゴシック" w:hAnsi="ＭＳ ゴシック" w:cs="Arial" w:hint="eastAsia"/>
          <w:sz w:val="22"/>
          <w:szCs w:val="22"/>
        </w:rPr>
        <w:t>５７６９</w:t>
      </w:r>
      <w:r w:rsidR="00E532C4">
        <w:rPr>
          <w:rFonts w:hint="eastAsia"/>
        </w:rPr>
        <w:t xml:space="preserve">　ﾒｰﾙｱﾄﾞﾚｽ：</w:t>
      </w:r>
      <w:r w:rsidR="0066497A">
        <w:rPr>
          <w:rFonts w:hint="eastAsia"/>
        </w:rPr>
        <w:t>h</w:t>
      </w:r>
      <w:r w:rsidR="0066497A">
        <w:t>osi5</w:t>
      </w:r>
      <w:r w:rsidR="002A3B41">
        <w:rPr>
          <w:rFonts w:hint="eastAsia"/>
        </w:rPr>
        <w:t>@mz.pref.chiba.lg.jp</w:t>
      </w:r>
    </w:p>
    <w:p w14:paraId="1FCC60F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EB020A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8F76716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5E22A85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086077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0D8F6DD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E832A3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4A012E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63A739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B708F8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83FFEC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A1DB0CC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201444C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276C6E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C02557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09510B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1AE301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1B8834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E8FFC1B" w14:textId="77777777" w:rsidR="00CC5CA2" w:rsidRDefault="00CC5CA2" w:rsidP="00E95C3F">
      <w:pPr>
        <w:adjustRightInd/>
        <w:spacing w:line="326" w:lineRule="exact"/>
      </w:pPr>
    </w:p>
    <w:p w14:paraId="44C740B8" w14:textId="1C21F41C" w:rsidR="00C06F91" w:rsidRDefault="0066497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第２期千葉県国民健康保険運営方針</w:t>
      </w:r>
      <w:r w:rsidR="00E532C4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骨子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2B0AB36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9058F71" w14:textId="77777777" w:rsidTr="00941839">
        <w:trPr>
          <w:trHeight w:val="360"/>
        </w:trPr>
        <w:tc>
          <w:tcPr>
            <w:tcW w:w="9534" w:type="dxa"/>
          </w:tcPr>
          <w:p w14:paraId="54923B9B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97169C7" w14:textId="77777777" w:rsidTr="00941839">
        <w:trPr>
          <w:trHeight w:val="5546"/>
        </w:trPr>
        <w:tc>
          <w:tcPr>
            <w:tcW w:w="9534" w:type="dxa"/>
          </w:tcPr>
          <w:p w14:paraId="355C8545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EF3DC9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39D1" w14:textId="77777777" w:rsidR="0044048E" w:rsidRDefault="0044048E">
      <w:r>
        <w:separator/>
      </w:r>
    </w:p>
  </w:endnote>
  <w:endnote w:type="continuationSeparator" w:id="0">
    <w:p w14:paraId="01662B73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A33C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F4D070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0420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652567">
    <w:abstractNumId w:val="1"/>
  </w:num>
  <w:num w:numId="2" w16cid:durableId="827788469">
    <w:abstractNumId w:val="3"/>
  </w:num>
  <w:num w:numId="3" w16cid:durableId="54860826">
    <w:abstractNumId w:val="0"/>
  </w:num>
  <w:num w:numId="4" w16cid:durableId="94950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70F5A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497A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D6D3C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524A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2023-09-05T23:26:00Z</cp:lastPrinted>
  <dcterms:created xsi:type="dcterms:W3CDTF">2023-09-05T23:27:00Z</dcterms:created>
  <dcterms:modified xsi:type="dcterms:W3CDTF">2023-09-05T23:27:00Z</dcterms:modified>
</cp:coreProperties>
</file>