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23D7" w14:textId="42D87A72" w:rsidR="002161ED" w:rsidRPr="002161ED" w:rsidRDefault="00B35088" w:rsidP="002161ED">
      <w:pPr>
        <w:jc w:val="center"/>
        <w:rPr>
          <w:rFonts w:ascii="游明朝" w:eastAsia="游明朝" w:hAnsi="游明朝" w:cs="Times New Roman"/>
          <w:sz w:val="21"/>
        </w:rPr>
      </w:pPr>
      <w:r>
        <w:rPr>
          <w:rFonts w:ascii="游明朝" w:eastAsia="游明朝" w:hAnsi="游明朝" w:cs="Times New Roman" w:hint="eastAsia"/>
          <w:noProof/>
          <w:sz w:val="21"/>
        </w:rPr>
        <mc:AlternateContent>
          <mc:Choice Requires="wps">
            <w:drawing>
              <wp:anchor distT="0" distB="0" distL="114300" distR="114300" simplePos="0" relativeHeight="251659264" behindDoc="0" locked="0" layoutInCell="1" allowOverlap="1" wp14:anchorId="5B8DB276" wp14:editId="64609550">
                <wp:simplePos x="0" y="0"/>
                <wp:positionH relativeFrom="column">
                  <wp:posOffset>5191125</wp:posOffset>
                </wp:positionH>
                <wp:positionV relativeFrom="paragraph">
                  <wp:posOffset>-514350</wp:posOffset>
                </wp:positionV>
                <wp:extent cx="106680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66800" cy="400050"/>
                        </a:xfrm>
                        <a:prstGeom prst="rect">
                          <a:avLst/>
                        </a:prstGeom>
                        <a:solidFill>
                          <a:schemeClr val="lt1"/>
                        </a:solidFill>
                        <a:ln w="6350">
                          <a:noFill/>
                        </a:ln>
                      </wps:spPr>
                      <wps:txbx>
                        <w:txbxContent>
                          <w:p w14:paraId="691BC10D" w14:textId="3189161E" w:rsidR="00C96AEB" w:rsidRDefault="00C96AEB">
                            <w:r>
                              <w:rPr>
                                <w:rFonts w:hint="eastAsia"/>
                              </w:rPr>
                              <w:t>（別添</w:t>
                            </w:r>
                            <w: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B8DB276" id="_x0000_t202" coordsize="21600,21600" o:spt="202" path="m,l,21600r21600,l21600,xe">
                <v:stroke joinstyle="miter"/>
                <v:path gradientshapeok="t" o:connecttype="rect"/>
              </v:shapetype>
              <v:shape id="テキスト ボックス 1" o:spid="_x0000_s1026" type="#_x0000_t202" style="position:absolute;left:0;text-align:left;margin-left:408.75pt;margin-top:-40.5pt;width:8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" fillcolor="white [3201]" stroked="f" strokeweight=".5pt">
                <v:textbox>
                  <w:txbxContent>
                    <w:p w14:paraId="691BC10D" w14:textId="3189161E" w:rsidR="00C96AEB" w:rsidRDefault="00C96AEB">
                      <w:r>
                        <w:rPr>
                          <w:rFonts w:hint="eastAsia"/>
                        </w:rPr>
                        <w:t>（別添</w:t>
                      </w:r>
                      <w:r>
                        <w:t>１</w:t>
                      </w:r>
                      <w:r>
                        <w:rPr>
                          <w:rFonts w:hint="eastAsia"/>
                        </w:rPr>
                        <w:t>）</w:t>
                      </w:r>
                    </w:p>
                  </w:txbxContent>
                </v:textbox>
              </v:shape>
            </w:pict>
          </mc:Fallback>
        </mc:AlternateContent>
      </w:r>
      <w:r w:rsidR="002161ED" w:rsidRPr="002161ED">
        <w:rPr>
          <w:rFonts w:ascii="游明朝" w:eastAsia="游明朝" w:hAnsi="游明朝" w:cs="Times New Roman" w:hint="eastAsia"/>
          <w:sz w:val="21"/>
        </w:rPr>
        <w:t>医師等勤務時間短縮計画</w:t>
      </w:r>
    </w:p>
    <w:p w14:paraId="5996D3BC" w14:textId="4F92A0D4" w:rsidR="002161ED" w:rsidRPr="002161ED" w:rsidRDefault="0051615C" w:rsidP="002161ED">
      <w:pPr>
        <w:jc w:val="right"/>
        <w:rPr>
          <w:rFonts w:ascii="游明朝" w:eastAsia="游明朝" w:hAnsi="游明朝" w:cs="Times New Roman"/>
          <w:sz w:val="21"/>
        </w:rPr>
      </w:pPr>
      <w:r>
        <w:rPr>
          <w:rFonts w:ascii="游明朝" w:eastAsia="游明朝" w:hAnsi="游明朝" w:cs="Times New Roman" w:hint="eastAsia"/>
          <w:sz w:val="21"/>
        </w:rPr>
        <w:t>令和</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年</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sidR="001D7DAD">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日作成</w:t>
      </w:r>
    </w:p>
    <w:p w14:paraId="0A45AAF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〈基礎情報〉</w:t>
      </w:r>
    </w:p>
    <w:p w14:paraId="2DBC8D23" w14:textId="08284B3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１．医療機関名称：</w:t>
      </w:r>
    </w:p>
    <w:p w14:paraId="357F5587" w14:textId="5DAE3495" w:rsid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２．管理者名：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9E4CD78" w14:textId="7F241B41" w:rsidR="00BE78C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３．開設者名：</w:t>
      </w:r>
      <w:r w:rsidR="00781540">
        <w:rPr>
          <w:rFonts w:ascii="游明朝" w:eastAsia="游明朝" w:hAnsi="游明朝" w:cs="Times New Roman" w:hint="eastAsia"/>
          <w:sz w:val="21"/>
        </w:rPr>
        <w:t xml:space="preserve">　　　　　</w:t>
      </w:r>
      <w:r w:rsidR="00F35766">
        <w:rPr>
          <w:rFonts w:ascii="游明朝" w:eastAsia="游明朝" w:hAnsi="游明朝" w:cs="Times New Roman" w:hint="eastAsia"/>
          <w:sz w:val="21"/>
        </w:rPr>
        <w:t xml:space="preserve">　</w:t>
      </w:r>
    </w:p>
    <w:p w14:paraId="7100DF67" w14:textId="275516EA"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４</w:t>
      </w:r>
      <w:r w:rsidR="002161ED" w:rsidRPr="002161ED">
        <w:rPr>
          <w:rFonts w:ascii="游明朝" w:eastAsia="游明朝" w:hAnsi="游明朝" w:cs="Times New Roman" w:hint="eastAsia"/>
          <w:sz w:val="21"/>
        </w:rPr>
        <w:t>．</w:t>
      </w:r>
      <w:r w:rsidR="00C96AEB">
        <w:rPr>
          <w:rFonts w:ascii="游明朝" w:eastAsia="游明朝" w:hAnsi="游明朝" w:cs="Times New Roman" w:hint="eastAsia"/>
          <w:sz w:val="21"/>
        </w:rPr>
        <w:t>所在地</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49875792" w14:textId="347A88B9"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５</w:t>
      </w:r>
      <w:r w:rsidR="002161ED" w:rsidRPr="002161ED">
        <w:rPr>
          <w:rFonts w:ascii="游明朝" w:eastAsia="游明朝" w:hAnsi="游明朝" w:cs="Times New Roman" w:hint="eastAsia"/>
          <w:sz w:val="21"/>
        </w:rPr>
        <w:t>．病床数：</w:t>
      </w:r>
      <w:r w:rsidR="002161ED" w:rsidRPr="002161ED">
        <w:rPr>
          <w:rFonts w:ascii="游明朝" w:eastAsia="游明朝" w:hAnsi="游明朝" w:cs="Times New Roman"/>
          <w:sz w:val="21"/>
        </w:rPr>
        <w:t xml:space="preserve"> </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 xml:space="preserve">床 </w:t>
      </w:r>
    </w:p>
    <w:p w14:paraId="68375E45" w14:textId="1E358FD2"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６</w:t>
      </w:r>
      <w:r w:rsidR="002161ED" w:rsidRPr="002161ED">
        <w:rPr>
          <w:rFonts w:ascii="游明朝" w:eastAsia="游明朝" w:hAnsi="游明朝" w:cs="Times New Roman" w:hint="eastAsia"/>
          <w:sz w:val="21"/>
        </w:rPr>
        <w:t>．</w:t>
      </w:r>
      <w:r w:rsidR="002161ED" w:rsidRPr="002161ED">
        <w:rPr>
          <w:rFonts w:ascii="游明朝" w:eastAsia="游明朝" w:hAnsi="游明朝" w:cs="Times New Roman"/>
          <w:sz w:val="21"/>
        </w:rPr>
        <w:t>診療科</w:t>
      </w:r>
      <w:r w:rsidR="002161ED" w:rsidRPr="002161ED">
        <w:rPr>
          <w:rFonts w:ascii="游明朝" w:eastAsia="游明朝" w:hAnsi="游明朝" w:cs="Times New Roman" w:hint="eastAsia"/>
          <w:sz w:val="21"/>
        </w:rPr>
        <w:t>：</w:t>
      </w:r>
    </w:p>
    <w:p w14:paraId="2F285BED" w14:textId="07DB40B6"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７</w:t>
      </w:r>
      <w:r w:rsidR="002161ED" w:rsidRPr="002161ED">
        <w:rPr>
          <w:rFonts w:ascii="游明朝" w:eastAsia="游明朝" w:hAnsi="游明朝" w:cs="Times New Roman" w:hint="eastAsia"/>
          <w:sz w:val="21"/>
        </w:rPr>
        <w:t>．最も多い病床の種類（高度急性期／</w:t>
      </w:r>
      <w:r w:rsidR="002161ED" w:rsidRPr="002161ED">
        <w:rPr>
          <w:rFonts w:ascii="游明朝" w:eastAsia="游明朝" w:hAnsi="游明朝" w:cs="Times New Roman"/>
          <w:sz w:val="21"/>
        </w:rPr>
        <w:t>急性期／</w:t>
      </w:r>
      <w:r w:rsidR="002161ED" w:rsidRPr="002161ED">
        <w:rPr>
          <w:rFonts w:ascii="游明朝" w:eastAsia="游明朝" w:hAnsi="游明朝" w:cs="Times New Roman" w:hint="eastAsia"/>
          <w:sz w:val="21"/>
        </w:rPr>
        <w:t>回復期／</w:t>
      </w:r>
      <w:r w:rsidR="002161ED" w:rsidRPr="002161ED">
        <w:rPr>
          <w:rFonts w:ascii="游明朝" w:eastAsia="游明朝" w:hAnsi="游明朝" w:cs="Times New Roman"/>
          <w:sz w:val="21"/>
        </w:rPr>
        <w:t>慢性期</w:t>
      </w:r>
      <w:r w:rsidR="002161ED" w:rsidRPr="002161ED">
        <w:rPr>
          <w:rFonts w:ascii="游明朝" w:eastAsia="游明朝" w:hAnsi="游明朝" w:cs="Times New Roman" w:hint="eastAsia"/>
          <w:sz w:val="21"/>
        </w:rPr>
        <w:t>）：</w:t>
      </w:r>
      <w:r w:rsidR="00781540" w:rsidRPr="002161ED" w:rsidDel="00781540">
        <w:rPr>
          <w:rFonts w:ascii="游明朝" w:eastAsia="游明朝" w:hAnsi="游明朝" w:cs="Times New Roman" w:hint="eastAsia"/>
          <w:sz w:val="21"/>
        </w:rPr>
        <w:t xml:space="preserve"> </w:t>
      </w:r>
    </w:p>
    <w:p w14:paraId="3A5B6B4A" w14:textId="014E3C4B"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８</w:t>
      </w:r>
      <w:r w:rsidR="002161ED" w:rsidRPr="002161ED">
        <w:rPr>
          <w:rFonts w:ascii="游明朝" w:eastAsia="游明朝" w:hAnsi="游明朝" w:cs="Times New Roman" w:hint="eastAsia"/>
          <w:sz w:val="21"/>
        </w:rPr>
        <w:t>．常勤医師数：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602FC7B4" w14:textId="316BC93C" w:rsidR="002161ED" w:rsidRPr="002161ED" w:rsidRDefault="00BE78CD" w:rsidP="002161ED">
      <w:pPr>
        <w:rPr>
          <w:rFonts w:ascii="游明朝" w:eastAsia="游明朝" w:hAnsi="游明朝" w:cs="Times New Roman"/>
          <w:sz w:val="21"/>
        </w:rPr>
      </w:pPr>
      <w:r>
        <w:rPr>
          <w:rFonts w:ascii="游明朝" w:eastAsia="游明朝" w:hAnsi="游明朝" w:cs="Times New Roman" w:hint="eastAsia"/>
          <w:sz w:val="21"/>
        </w:rPr>
        <w:t>９</w:t>
      </w:r>
      <w:r w:rsidR="002161ED" w:rsidRPr="002161ED">
        <w:rPr>
          <w:rFonts w:ascii="游明朝" w:eastAsia="游明朝" w:hAnsi="游明朝" w:cs="Times New Roman" w:hint="eastAsia"/>
          <w:sz w:val="21"/>
        </w:rPr>
        <w:t>．常勤以外の医師数：</w:t>
      </w:r>
      <w:r w:rsidR="0078154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人</w:t>
      </w:r>
    </w:p>
    <w:p w14:paraId="240D2BB8" w14:textId="77777777" w:rsidR="002161ED" w:rsidRPr="002161ED" w:rsidRDefault="002161ED" w:rsidP="002161ED">
      <w:pPr>
        <w:rPr>
          <w:rFonts w:ascii="游明朝" w:eastAsia="游明朝" w:hAnsi="游明朝" w:cs="Times New Roman"/>
          <w:sz w:val="21"/>
        </w:rPr>
      </w:pPr>
    </w:p>
    <w:p w14:paraId="2852F7D4"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〈現状分析〉</w:t>
      </w:r>
    </w:p>
    <w:p w14:paraId="11FA4C85" w14:textId="05686DBA" w:rsidR="002161ED" w:rsidRPr="00E750BB" w:rsidRDefault="002161ED" w:rsidP="00D605C2">
      <w:pPr>
        <w:pStyle w:val="a9"/>
        <w:numPr>
          <w:ilvl w:val="0"/>
          <w:numId w:val="6"/>
        </w:numPr>
        <w:ind w:leftChars="0"/>
        <w:rPr>
          <w:rFonts w:ascii="游明朝" w:eastAsia="游明朝" w:hAnsi="游明朝" w:cs="Times New Roman"/>
          <w:color w:val="000000" w:themeColor="text1"/>
          <w:sz w:val="21"/>
        </w:rPr>
      </w:pPr>
      <w:r w:rsidRPr="00D605C2">
        <w:rPr>
          <w:rFonts w:ascii="游明朝" w:eastAsia="游明朝" w:hAnsi="游明朝" w:cs="Times New Roman" w:hint="eastAsia"/>
          <w:sz w:val="21"/>
        </w:rPr>
        <w:t>本計画の対象医師（時間外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労働時間が直近</w:t>
      </w:r>
      <w:r w:rsidRPr="00E750BB">
        <w:rPr>
          <w:rFonts w:ascii="游明朝" w:eastAsia="游明朝" w:hAnsi="游明朝" w:cs="Times New Roman"/>
          <w:color w:val="000000" w:themeColor="text1"/>
          <w:sz w:val="21"/>
        </w:rPr>
        <w:t>3</w:t>
      </w:r>
      <w:r w:rsidRPr="00E750BB">
        <w:rPr>
          <w:rFonts w:ascii="游明朝" w:eastAsia="游明朝" w:hAnsi="游明朝" w:cs="Times New Roman" w:hint="eastAsia"/>
          <w:color w:val="000000" w:themeColor="text1"/>
          <w:sz w:val="21"/>
        </w:rPr>
        <w:t>ヶ月平均</w:t>
      </w:r>
      <w:r w:rsidRPr="00E750BB">
        <w:rPr>
          <w:rFonts w:ascii="游明朝" w:eastAsia="游明朝" w:hAnsi="游明朝" w:cs="Times New Roman"/>
          <w:color w:val="000000" w:themeColor="text1"/>
          <w:sz w:val="21"/>
        </w:rPr>
        <w:t>60</w:t>
      </w:r>
      <w:r w:rsidRPr="00E750BB">
        <w:rPr>
          <w:rFonts w:ascii="游明朝" w:eastAsia="游明朝" w:hAnsi="游明朝" w:cs="Times New Roman" w:hint="eastAsia"/>
          <w:color w:val="000000" w:themeColor="text1"/>
          <w:sz w:val="21"/>
        </w:rPr>
        <w:t>時間以上）数：</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人（うち常勤</w:t>
      </w:r>
      <w:r w:rsidR="00781540"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人）</w:t>
      </w:r>
    </w:p>
    <w:p w14:paraId="758F2529" w14:textId="5AEA2A22" w:rsidR="009E0DF2" w:rsidRPr="00E750BB" w:rsidRDefault="009E0DF2" w:rsidP="00D605C2">
      <w:pPr>
        <w:pStyle w:val="a9"/>
        <w:ind w:leftChars="0" w:left="432"/>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労働時間が直近3ヶ月平均60時間以上の医師以外の女性医師の負担軽減等についての現状分析を記載する場合は、その人数を記載</w:t>
      </w:r>
    </w:p>
    <w:p w14:paraId="4A564F40" w14:textId="792759FF"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w:t>
      </w:r>
      <w:r w:rsidR="006129C1" w:rsidRPr="00E750BB">
        <w:rPr>
          <w:rFonts w:ascii="游明朝" w:eastAsia="游明朝" w:hAnsi="游明朝" w:cs="Times New Roman" w:hint="eastAsia"/>
          <w:color w:val="000000" w:themeColor="text1"/>
          <w:sz w:val="21"/>
        </w:rPr>
        <w:t>「〈目標〉1.</w:t>
      </w:r>
      <w:r w:rsidR="006129C1" w:rsidRPr="00E750BB">
        <w:rPr>
          <w:rFonts w:hint="eastAsia"/>
          <w:color w:val="000000" w:themeColor="text1"/>
        </w:rPr>
        <w:t xml:space="preserve"> </w:t>
      </w:r>
      <w:r w:rsidR="006129C1" w:rsidRPr="00E750BB">
        <w:rPr>
          <w:rFonts w:ascii="游明朝" w:eastAsia="游明朝" w:hAnsi="游明朝" w:cs="Times New Roman" w:hint="eastAsia"/>
          <w:color w:val="000000" w:themeColor="text1"/>
          <w:sz w:val="21"/>
        </w:rPr>
        <w:t>対象医師の時間外</w:t>
      </w:r>
      <w:r w:rsidR="00DC4C80" w:rsidRPr="00E750BB">
        <w:rPr>
          <w:rFonts w:ascii="游明朝" w:eastAsia="游明朝" w:hAnsi="游明朝" w:cs="Times New Roman" w:hint="eastAsia"/>
          <w:color w:val="000000" w:themeColor="text1"/>
          <w:sz w:val="21"/>
        </w:rPr>
        <w:t>・休日</w:t>
      </w:r>
      <w:r w:rsidR="006129C1" w:rsidRPr="00E750BB">
        <w:rPr>
          <w:rFonts w:ascii="游明朝" w:eastAsia="游明朝" w:hAnsi="游明朝" w:cs="Times New Roman" w:hint="eastAsia"/>
          <w:color w:val="000000" w:themeColor="text1"/>
          <w:sz w:val="21"/>
        </w:rPr>
        <w:t>労働等の分析と目標設定」欄</w:t>
      </w:r>
      <w:r w:rsidR="00866F2B" w:rsidRPr="00E750BB">
        <w:rPr>
          <w:rFonts w:ascii="游明朝" w:eastAsia="游明朝" w:hAnsi="游明朝" w:cs="Times New Roman" w:hint="eastAsia"/>
          <w:color w:val="000000" w:themeColor="text1"/>
          <w:sz w:val="21"/>
        </w:rPr>
        <w:t>の、</w:t>
      </w:r>
      <w:r w:rsidR="006129C1" w:rsidRPr="00E750BB">
        <w:rPr>
          <w:rFonts w:ascii="游明朝" w:eastAsia="游明朝" w:hAnsi="游明朝" w:cs="Times New Roman" w:hint="eastAsia"/>
          <w:color w:val="000000" w:themeColor="text1"/>
          <w:sz w:val="21"/>
        </w:rPr>
        <w:t>直近</w:t>
      </w:r>
      <w:r w:rsidRPr="00E750BB">
        <w:rPr>
          <w:rFonts w:ascii="游明朝" w:eastAsia="游明朝" w:hAnsi="游明朝" w:cs="Times New Roman" w:hint="eastAsia"/>
          <w:color w:val="000000" w:themeColor="text1"/>
          <w:sz w:val="21"/>
        </w:rPr>
        <w:t>3ヶ月にお</w:t>
      </w:r>
      <w:r w:rsidR="00866F2B" w:rsidRPr="00E750BB">
        <w:rPr>
          <w:rFonts w:ascii="游明朝" w:eastAsia="游明朝" w:hAnsi="游明朝" w:cs="Times New Roman" w:hint="eastAsia"/>
          <w:color w:val="000000" w:themeColor="text1"/>
          <w:sz w:val="21"/>
        </w:rPr>
        <w:t>ける</w:t>
      </w:r>
      <w:r w:rsidRPr="00E750BB">
        <w:rPr>
          <w:rFonts w:ascii="游明朝" w:eastAsia="游明朝" w:hAnsi="游明朝" w:cs="Times New Roman" w:hint="eastAsia"/>
          <w:color w:val="000000" w:themeColor="text1"/>
          <w:sz w:val="21"/>
        </w:rPr>
        <w:t>対象医師</w:t>
      </w:r>
      <w:r w:rsidR="00866F2B" w:rsidRPr="00E750BB">
        <w:rPr>
          <w:rFonts w:ascii="游明朝" w:eastAsia="游明朝" w:hAnsi="游明朝" w:cs="Times New Roman" w:hint="eastAsia"/>
          <w:color w:val="000000" w:themeColor="text1"/>
          <w:sz w:val="21"/>
        </w:rPr>
        <w:t>の時間外</w:t>
      </w:r>
      <w:r w:rsidR="00DC4C80" w:rsidRPr="00E750BB">
        <w:rPr>
          <w:rFonts w:ascii="游明朝" w:eastAsia="游明朝" w:hAnsi="游明朝" w:cs="Times New Roman" w:hint="eastAsia"/>
          <w:color w:val="000000" w:themeColor="text1"/>
          <w:sz w:val="21"/>
        </w:rPr>
        <w:t>・休日</w:t>
      </w:r>
      <w:r w:rsidR="00866F2B" w:rsidRPr="00E750BB">
        <w:rPr>
          <w:rFonts w:ascii="游明朝" w:eastAsia="游明朝" w:hAnsi="游明朝" w:cs="Times New Roman" w:hint="eastAsia"/>
          <w:color w:val="000000" w:themeColor="text1"/>
          <w:sz w:val="21"/>
        </w:rPr>
        <w:t>労働</w:t>
      </w:r>
      <w:r w:rsidRPr="00E750BB">
        <w:rPr>
          <w:rFonts w:ascii="游明朝" w:eastAsia="游明朝" w:hAnsi="游明朝" w:cs="Times New Roman" w:hint="eastAsia"/>
          <w:color w:val="000000" w:themeColor="text1"/>
          <w:sz w:val="21"/>
        </w:rPr>
        <w:t>についてヒアリング</w:t>
      </w:r>
    </w:p>
    <w:p w14:paraId="6C2B2848" w14:textId="76E34761" w:rsidR="002161ED" w:rsidRPr="00E750BB" w:rsidRDefault="002161ED" w:rsidP="002161ED">
      <w:pPr>
        <w:ind w:left="420" w:hangingChars="200" w:hanging="42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w:t>
      </w:r>
      <w:r w:rsidR="001D7DAD" w:rsidRPr="00E750BB">
        <w:rPr>
          <w:rFonts w:ascii="游明朝" w:eastAsia="游明朝" w:hAnsi="游明朝" w:cs="Times New Roman" w:hint="eastAsia"/>
          <w:color w:val="000000" w:themeColor="text1"/>
          <w:sz w:val="21"/>
        </w:rPr>
        <w:t xml:space="preserve">　</w:t>
      </w:r>
      <w:r w:rsidRPr="00E750BB">
        <w:rPr>
          <w:rFonts w:ascii="游明朝" w:eastAsia="游明朝" w:hAnsi="游明朝" w:cs="Times New Roman" w:hint="eastAsia"/>
          <w:color w:val="000000" w:themeColor="text1"/>
          <w:sz w:val="21"/>
        </w:rPr>
        <w:t xml:space="preserve">　月</w:t>
      </w:r>
    </w:p>
    <w:p w14:paraId="4EB550C9" w14:textId="77777777" w:rsidR="002161ED" w:rsidRPr="00E750BB" w:rsidRDefault="002161ED" w:rsidP="002161ED">
      <w:pPr>
        <w:rPr>
          <w:rFonts w:ascii="游明朝" w:eastAsia="游明朝" w:hAnsi="游明朝" w:cs="Times New Roman"/>
          <w:color w:val="000000" w:themeColor="text1"/>
          <w:sz w:val="21"/>
        </w:rPr>
      </w:pPr>
    </w:p>
    <w:p w14:paraId="1CE907F6" w14:textId="77777777"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〈目標〉</w:t>
      </w:r>
    </w:p>
    <w:p w14:paraId="32E33326" w14:textId="70D5485A" w:rsidR="002161ED" w:rsidRPr="00E750BB" w:rsidRDefault="002161ED" w:rsidP="002161ED">
      <w:pPr>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１．対象医師の時間外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w:t>
      </w:r>
      <w:r w:rsidR="00132DAF" w:rsidRPr="00E750BB">
        <w:rPr>
          <w:rFonts w:ascii="游明朝" w:eastAsia="游明朝" w:hAnsi="游明朝" w:cs="Times New Roman" w:hint="eastAsia"/>
          <w:color w:val="000000" w:themeColor="text1"/>
          <w:sz w:val="21"/>
        </w:rPr>
        <w:t>等</w:t>
      </w:r>
      <w:r w:rsidRPr="00E750BB">
        <w:rPr>
          <w:rFonts w:ascii="游明朝" w:eastAsia="游明朝" w:hAnsi="游明朝" w:cs="Times New Roman" w:hint="eastAsia"/>
          <w:color w:val="000000" w:themeColor="text1"/>
          <w:sz w:val="21"/>
        </w:rPr>
        <w:t>の分析と目標設定</w:t>
      </w:r>
    </w:p>
    <w:p w14:paraId="512DF6EB" w14:textId="447AA742" w:rsidR="002161ED" w:rsidRPr="00E750BB" w:rsidRDefault="006129C1" w:rsidP="002161ED">
      <w:pPr>
        <w:ind w:firstLineChars="100" w:firstLine="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原則、直近</w:t>
      </w:r>
      <w:r w:rsidR="002161ED" w:rsidRPr="00E750BB">
        <w:rPr>
          <w:rFonts w:ascii="游明朝" w:eastAsia="游明朝" w:hAnsi="游明朝" w:cs="Times New Roman" w:hint="eastAsia"/>
          <w:color w:val="000000" w:themeColor="text1"/>
          <w:sz w:val="21"/>
        </w:rPr>
        <w:t>3</w:t>
      </w:r>
      <w:r w:rsidR="002161ED" w:rsidRPr="00E750BB">
        <w:rPr>
          <w:rFonts w:ascii="游明朝" w:eastAsia="游明朝" w:hAnsi="游明朝" w:cs="Times New Roman"/>
          <w:color w:val="000000" w:themeColor="text1"/>
          <w:sz w:val="21"/>
        </w:rPr>
        <w:t>ヶ月間の時間外</w:t>
      </w:r>
      <w:r w:rsidR="00DC4C80" w:rsidRPr="00E750BB">
        <w:rPr>
          <w:rFonts w:ascii="游明朝" w:eastAsia="游明朝" w:hAnsi="游明朝" w:cs="Times New Roman" w:hint="eastAsia"/>
          <w:color w:val="000000" w:themeColor="text1"/>
          <w:sz w:val="21"/>
        </w:rPr>
        <w:t>・休日</w:t>
      </w:r>
      <w:r w:rsidR="002161ED" w:rsidRPr="00E750BB">
        <w:rPr>
          <w:rFonts w:ascii="游明朝" w:eastAsia="游明朝" w:hAnsi="游明朝" w:cs="Times New Roman"/>
          <w:color w:val="000000" w:themeColor="text1"/>
          <w:sz w:val="21"/>
        </w:rPr>
        <w:t>労働</w:t>
      </w:r>
      <w:r w:rsidR="002161ED" w:rsidRPr="00E750BB">
        <w:rPr>
          <w:rFonts w:ascii="游明朝" w:eastAsia="游明朝" w:hAnsi="游明朝" w:cs="Times New Roman" w:hint="eastAsia"/>
          <w:color w:val="000000" w:themeColor="text1"/>
          <w:sz w:val="21"/>
        </w:rPr>
        <w:t>について記入</w:t>
      </w:r>
    </w:p>
    <w:p w14:paraId="1558213D" w14:textId="6A0285D4" w:rsidR="009E0DF2" w:rsidRDefault="009E0DF2" w:rsidP="00D605C2">
      <w:pPr>
        <w:ind w:leftChars="200" w:left="480"/>
        <w:rPr>
          <w:rFonts w:ascii="游明朝" w:eastAsia="游明朝" w:hAnsi="游明朝" w:cs="Times New Roman"/>
          <w:sz w:val="21"/>
        </w:rPr>
      </w:pPr>
      <w:r w:rsidRPr="00E750BB">
        <w:rPr>
          <w:rFonts w:ascii="游明朝" w:eastAsia="游明朝" w:hAnsi="游明朝" w:cs="Times New Roman" w:hint="eastAsia"/>
          <w:color w:val="000000" w:themeColor="text1"/>
          <w:sz w:val="21"/>
        </w:rPr>
        <w:t>※</w:t>
      </w:r>
      <w:r w:rsidR="001D7DAD" w:rsidRPr="00E750BB">
        <w:rPr>
          <w:rFonts w:ascii="游明朝" w:eastAsia="游明朝" w:hAnsi="游明朝" w:cs="Times New Roman" w:hint="eastAsia"/>
          <w:color w:val="000000" w:themeColor="text1"/>
          <w:sz w:val="21"/>
        </w:rPr>
        <w:t>時間外</w:t>
      </w:r>
      <w:r w:rsidR="00DC4C80" w:rsidRPr="00E750BB">
        <w:rPr>
          <w:rFonts w:ascii="游明朝" w:eastAsia="游明朝" w:hAnsi="游明朝" w:cs="Times New Roman" w:hint="eastAsia"/>
          <w:color w:val="000000" w:themeColor="text1"/>
          <w:sz w:val="21"/>
        </w:rPr>
        <w:t>・休日</w:t>
      </w:r>
      <w:r w:rsidR="001D7DAD" w:rsidRPr="00E750BB">
        <w:rPr>
          <w:rFonts w:ascii="游明朝" w:eastAsia="游明朝" w:hAnsi="游明朝" w:cs="Times New Roman" w:hint="eastAsia"/>
          <w:color w:val="000000" w:themeColor="text1"/>
          <w:sz w:val="21"/>
        </w:rPr>
        <w:t>労働時間が直</w:t>
      </w:r>
      <w:r w:rsidR="001D7DAD" w:rsidRPr="001D7DAD">
        <w:rPr>
          <w:rFonts w:ascii="游明朝" w:eastAsia="游明朝" w:hAnsi="游明朝" w:cs="Times New Roman" w:hint="eastAsia"/>
          <w:sz w:val="21"/>
        </w:rPr>
        <w:t>近3ヶ月平均60時間以上の医師以外の女性医師の負担軽減等についての現状分析を記載する場合は、備考欄に勤務形態（従前及び今後）等改善内容がわかるよう記載</w:t>
      </w:r>
    </w:p>
    <w:p w14:paraId="0D966BB4" w14:textId="761FC300" w:rsidR="00BB26AE" w:rsidRPr="002161ED" w:rsidRDefault="00BB26AE" w:rsidP="00D605C2">
      <w:pPr>
        <w:ind w:leftChars="200" w:left="480"/>
        <w:rPr>
          <w:rFonts w:ascii="游明朝" w:eastAsia="游明朝" w:hAnsi="游明朝" w:cs="Times New Roman"/>
          <w:sz w:val="21"/>
        </w:rPr>
      </w:pPr>
      <w:r>
        <w:rPr>
          <w:rFonts w:ascii="游明朝" w:eastAsia="游明朝" w:hAnsi="游明朝" w:cs="Times New Roman" w:hint="eastAsia"/>
          <w:sz w:val="21"/>
        </w:rPr>
        <w:t>※「</w:t>
      </w:r>
      <w:r w:rsidRPr="00BB26AE">
        <w:rPr>
          <w:rFonts w:ascii="游明朝" w:eastAsia="游明朝" w:hAnsi="游明朝" w:cs="Times New Roman" w:hint="eastAsia"/>
          <w:sz w:val="21"/>
        </w:rPr>
        <w:t>対象医師の平均</w:t>
      </w:r>
      <w:r>
        <w:rPr>
          <w:rFonts w:ascii="游明朝" w:eastAsia="游明朝" w:hAnsi="游明朝" w:cs="Times New Roman" w:hint="eastAsia"/>
          <w:sz w:val="21"/>
        </w:rPr>
        <w:t>」の内訳について任意で欄を作成することも可能</w:t>
      </w:r>
    </w:p>
    <w:p w14:paraId="6B668576" w14:textId="77777777" w:rsidR="002161ED" w:rsidRPr="002161ED" w:rsidRDefault="002161ED" w:rsidP="002161ED">
      <w:pPr>
        <w:ind w:firstLineChars="100" w:firstLine="210"/>
        <w:rPr>
          <w:rFonts w:ascii="游明朝" w:eastAsia="游明朝" w:hAnsi="游明朝" w:cs="Times New Roman"/>
          <w:sz w:val="21"/>
        </w:rPr>
      </w:pPr>
    </w:p>
    <w:tbl>
      <w:tblPr>
        <w:tblStyle w:val="1"/>
        <w:tblW w:w="0" w:type="auto"/>
        <w:tblLook w:val="04A0" w:firstRow="1" w:lastRow="0" w:firstColumn="1" w:lastColumn="0" w:noHBand="0" w:noVBand="1"/>
      </w:tblPr>
      <w:tblGrid>
        <w:gridCol w:w="1621"/>
        <w:gridCol w:w="1631"/>
        <w:gridCol w:w="1630"/>
        <w:gridCol w:w="1631"/>
        <w:gridCol w:w="1630"/>
        <w:gridCol w:w="1593"/>
      </w:tblGrid>
      <w:tr w:rsidR="00213192" w:rsidRPr="002161ED" w14:paraId="03F469A3" w14:textId="0BCBDE5E" w:rsidTr="00D605C2">
        <w:tc>
          <w:tcPr>
            <w:tcW w:w="1621" w:type="dxa"/>
          </w:tcPr>
          <w:p w14:paraId="571AF5E1" w14:textId="77777777" w:rsidR="00213192" w:rsidRPr="002161ED" w:rsidRDefault="00213192" w:rsidP="002161ED">
            <w:pPr>
              <w:rPr>
                <w:rFonts w:ascii="游明朝" w:hAnsi="游明朝" w:cs="Times New Roman"/>
              </w:rPr>
            </w:pPr>
          </w:p>
        </w:tc>
        <w:tc>
          <w:tcPr>
            <w:tcW w:w="1631" w:type="dxa"/>
          </w:tcPr>
          <w:p w14:paraId="405795E0" w14:textId="2B51DEFC"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7B1D83BE" w14:textId="7EE421F7"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1" w:type="dxa"/>
          </w:tcPr>
          <w:p w14:paraId="36541A44" w14:textId="10F7F852" w:rsidR="00213192" w:rsidRPr="002161ED" w:rsidRDefault="00213192" w:rsidP="00213192">
            <w:pPr>
              <w:jc w:val="center"/>
              <w:rPr>
                <w:rFonts w:ascii="游明朝" w:hAnsi="游明朝" w:cs="Times New Roman"/>
              </w:rPr>
            </w:pPr>
            <w:r w:rsidRPr="002161ED">
              <w:rPr>
                <w:rFonts w:ascii="游明朝" w:hAnsi="游明朝" w:cs="Times New Roman" w:hint="eastAsia"/>
              </w:rPr>
              <w:t>月</w:t>
            </w:r>
          </w:p>
        </w:tc>
        <w:tc>
          <w:tcPr>
            <w:tcW w:w="1630" w:type="dxa"/>
          </w:tcPr>
          <w:p w14:paraId="2504BF50" w14:textId="77777777" w:rsidR="00213192" w:rsidRDefault="00213192" w:rsidP="00213192">
            <w:pPr>
              <w:jc w:val="center"/>
              <w:rPr>
                <w:rFonts w:ascii="游明朝" w:hAnsi="游明朝" w:cs="Times New Roman"/>
              </w:rPr>
            </w:pPr>
            <w:r w:rsidRPr="002161ED">
              <w:rPr>
                <w:rFonts w:ascii="游明朝" w:hAnsi="游明朝" w:cs="Times New Roman" w:hint="eastAsia"/>
              </w:rPr>
              <w:t>３ヶ月平均</w:t>
            </w:r>
          </w:p>
          <w:p w14:paraId="337949BF" w14:textId="2D006A98" w:rsidR="008C634F" w:rsidRDefault="008C634F" w:rsidP="008C634F">
            <w:pPr>
              <w:spacing w:line="200" w:lineRule="exact"/>
              <w:rPr>
                <w:rFonts w:ascii="游明朝" w:hAnsi="游明朝" w:cs="Times New Roman"/>
                <w:sz w:val="18"/>
              </w:rPr>
            </w:pPr>
            <w:r w:rsidRPr="008C634F">
              <w:rPr>
                <w:rFonts w:ascii="游明朝" w:hAnsi="游明朝" w:cs="Times New Roman" w:hint="eastAsia"/>
                <w:sz w:val="18"/>
              </w:rPr>
              <w:t>（※計画</w:t>
            </w:r>
            <w:r w:rsidR="00397EAE">
              <w:rPr>
                <w:rFonts w:ascii="游明朝" w:hAnsi="游明朝" w:cs="Times New Roman" w:hint="eastAsia"/>
                <w:sz w:val="18"/>
              </w:rPr>
              <w:t>実施</w:t>
            </w:r>
          </w:p>
          <w:p w14:paraId="5380817D" w14:textId="080E9BBD" w:rsidR="008C634F" w:rsidRPr="002161ED" w:rsidRDefault="008C634F" w:rsidP="008C634F">
            <w:pPr>
              <w:spacing w:line="200" w:lineRule="exact"/>
              <w:rPr>
                <w:rFonts w:ascii="游明朝" w:hAnsi="游明朝" w:cs="Times New Roman"/>
              </w:rPr>
            </w:pPr>
            <w:r w:rsidRPr="008C634F">
              <w:rPr>
                <w:rFonts w:ascii="游明朝" w:hAnsi="游明朝" w:cs="Times New Roman" w:hint="eastAsia"/>
                <w:sz w:val="18"/>
              </w:rPr>
              <w:t>6ヶ月後の目標）</w:t>
            </w:r>
          </w:p>
        </w:tc>
        <w:tc>
          <w:tcPr>
            <w:tcW w:w="1593" w:type="dxa"/>
          </w:tcPr>
          <w:p w14:paraId="271E624A" w14:textId="718C5A81" w:rsidR="00213192" w:rsidRPr="002161ED" w:rsidRDefault="00213192" w:rsidP="00213192">
            <w:pPr>
              <w:jc w:val="center"/>
              <w:rPr>
                <w:rFonts w:ascii="游明朝" w:hAnsi="游明朝" w:cs="Times New Roman"/>
              </w:rPr>
            </w:pPr>
            <w:r>
              <w:rPr>
                <w:rFonts w:ascii="游明朝" w:hAnsi="游明朝" w:cs="Times New Roman" w:hint="eastAsia"/>
              </w:rPr>
              <w:t>備考</w:t>
            </w:r>
          </w:p>
        </w:tc>
      </w:tr>
      <w:tr w:rsidR="00213192" w:rsidRPr="002161ED" w14:paraId="1D41C4E5" w14:textId="53AD75D1" w:rsidTr="00D605C2">
        <w:tc>
          <w:tcPr>
            <w:tcW w:w="1621" w:type="dxa"/>
          </w:tcPr>
          <w:p w14:paraId="75B0E86D" w14:textId="3DD21CE4" w:rsidR="00213192" w:rsidRPr="002161ED" w:rsidRDefault="00213192" w:rsidP="004A34F8">
            <w:pPr>
              <w:rPr>
                <w:rFonts w:ascii="游明朝" w:hAnsi="游明朝" w:cs="Times New Roman"/>
              </w:rPr>
            </w:pPr>
            <w:r w:rsidRPr="00FD1A1D">
              <w:rPr>
                <w:rFonts w:hint="eastAsia"/>
              </w:rPr>
              <w:t>対象医師の平均</w:t>
            </w:r>
          </w:p>
        </w:tc>
        <w:tc>
          <w:tcPr>
            <w:tcW w:w="1631" w:type="dxa"/>
          </w:tcPr>
          <w:p w14:paraId="1ED18FB7" w14:textId="2EBB0745" w:rsidR="00213192" w:rsidRPr="002161ED" w:rsidRDefault="00213192" w:rsidP="00213192">
            <w:pPr>
              <w:jc w:val="right"/>
              <w:rPr>
                <w:rFonts w:ascii="游明朝" w:hAnsi="游明朝" w:cs="Times New Roman"/>
              </w:rPr>
            </w:pPr>
          </w:p>
        </w:tc>
        <w:tc>
          <w:tcPr>
            <w:tcW w:w="1630" w:type="dxa"/>
          </w:tcPr>
          <w:p w14:paraId="68832B88" w14:textId="3CAC07FB" w:rsidR="00213192" w:rsidRPr="002161ED" w:rsidRDefault="00213192" w:rsidP="00213192">
            <w:pPr>
              <w:jc w:val="right"/>
              <w:rPr>
                <w:rFonts w:ascii="游明朝" w:hAnsi="游明朝" w:cs="Times New Roman"/>
              </w:rPr>
            </w:pPr>
          </w:p>
        </w:tc>
        <w:tc>
          <w:tcPr>
            <w:tcW w:w="1631" w:type="dxa"/>
          </w:tcPr>
          <w:p w14:paraId="0B29E843" w14:textId="6823B38D" w:rsidR="00213192" w:rsidRPr="002161ED" w:rsidRDefault="00213192" w:rsidP="00213192">
            <w:pPr>
              <w:jc w:val="right"/>
              <w:rPr>
                <w:rFonts w:ascii="游明朝" w:hAnsi="游明朝" w:cs="Times New Roman"/>
              </w:rPr>
            </w:pPr>
          </w:p>
        </w:tc>
        <w:tc>
          <w:tcPr>
            <w:tcW w:w="1630" w:type="dxa"/>
          </w:tcPr>
          <w:p w14:paraId="61BFFC5F" w14:textId="77777777" w:rsidR="00213192" w:rsidRPr="002161ED" w:rsidRDefault="00213192" w:rsidP="00213192">
            <w:pPr>
              <w:jc w:val="right"/>
              <w:rPr>
                <w:rFonts w:ascii="游明朝" w:hAnsi="游明朝" w:cs="Times New Roman"/>
              </w:rPr>
            </w:pPr>
          </w:p>
        </w:tc>
        <w:tc>
          <w:tcPr>
            <w:tcW w:w="1593" w:type="dxa"/>
          </w:tcPr>
          <w:p w14:paraId="408DB0F6" w14:textId="77777777" w:rsidR="00213192" w:rsidRPr="002161ED" w:rsidRDefault="00213192" w:rsidP="004A34F8">
            <w:pPr>
              <w:rPr>
                <w:rFonts w:ascii="游明朝" w:hAnsi="游明朝" w:cs="Times New Roman"/>
              </w:rPr>
            </w:pPr>
          </w:p>
        </w:tc>
      </w:tr>
      <w:tr w:rsidR="00213192" w:rsidRPr="002161ED" w14:paraId="0DD0F4DE" w14:textId="5510B296" w:rsidTr="00D605C2">
        <w:tc>
          <w:tcPr>
            <w:tcW w:w="1621" w:type="dxa"/>
          </w:tcPr>
          <w:p w14:paraId="74A6A9B0" w14:textId="628E0EBF" w:rsidR="00213192" w:rsidRPr="002161ED" w:rsidRDefault="00213192" w:rsidP="002161ED">
            <w:pPr>
              <w:rPr>
                <w:rFonts w:ascii="游明朝" w:hAnsi="游明朝" w:cs="Times New Roman"/>
              </w:rPr>
            </w:pPr>
            <w:r w:rsidRPr="002161ED">
              <w:rPr>
                <w:rFonts w:ascii="游明朝" w:hAnsi="游明朝" w:cs="Times New Roman" w:hint="eastAsia"/>
              </w:rPr>
              <w:t>目標（最長時間）</w:t>
            </w:r>
          </w:p>
        </w:tc>
        <w:tc>
          <w:tcPr>
            <w:tcW w:w="1631" w:type="dxa"/>
          </w:tcPr>
          <w:p w14:paraId="38C8C43E" w14:textId="3003305B"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091D4961" w14:textId="609A5E79"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4394D353" w14:textId="38AB98C4"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3F7BDCC3" w14:textId="7E0831C7"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7CA01482" w14:textId="77777777" w:rsidR="00213192" w:rsidRPr="002161ED" w:rsidRDefault="00213192" w:rsidP="002161ED">
            <w:pPr>
              <w:rPr>
                <w:rFonts w:ascii="游明朝" w:hAnsi="游明朝" w:cs="Times New Roman"/>
              </w:rPr>
            </w:pPr>
          </w:p>
        </w:tc>
      </w:tr>
      <w:tr w:rsidR="00213192" w:rsidRPr="002161ED" w14:paraId="3F375CE5" w14:textId="243FAE46" w:rsidTr="00D605C2">
        <w:tc>
          <w:tcPr>
            <w:tcW w:w="1621" w:type="dxa"/>
          </w:tcPr>
          <w:p w14:paraId="244E9BD4" w14:textId="5FB6C8B1" w:rsidR="00213192" w:rsidRPr="002161ED" w:rsidRDefault="00213192" w:rsidP="002161ED">
            <w:pPr>
              <w:rPr>
                <w:rFonts w:ascii="游明朝" w:hAnsi="游明朝" w:cs="Times New Roman"/>
              </w:rPr>
            </w:pPr>
            <w:r w:rsidRPr="002161ED">
              <w:rPr>
                <w:rFonts w:ascii="游明朝" w:hAnsi="游明朝" w:cs="Times New Roman" w:hint="eastAsia"/>
              </w:rPr>
              <w:t>目標（平均値）</w:t>
            </w:r>
          </w:p>
        </w:tc>
        <w:tc>
          <w:tcPr>
            <w:tcW w:w="1631" w:type="dxa"/>
          </w:tcPr>
          <w:p w14:paraId="76BCC9D0" w14:textId="02E574C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43971A70" w14:textId="1C6ABF4A"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1" w:type="dxa"/>
          </w:tcPr>
          <w:p w14:paraId="16DE077E" w14:textId="190A37BD" w:rsidR="00213192" w:rsidRPr="002161ED" w:rsidRDefault="008C634F" w:rsidP="008C634F">
            <w:pPr>
              <w:jc w:val="center"/>
              <w:rPr>
                <w:rFonts w:ascii="游明朝" w:hAnsi="游明朝" w:cs="Times New Roman"/>
              </w:rPr>
            </w:pPr>
            <w:r>
              <w:rPr>
                <w:rFonts w:ascii="游明朝" w:hAnsi="游明朝" w:cs="Times New Roman" w:hint="eastAsia"/>
              </w:rPr>
              <w:t>―</w:t>
            </w:r>
          </w:p>
        </w:tc>
        <w:tc>
          <w:tcPr>
            <w:tcW w:w="1630" w:type="dxa"/>
          </w:tcPr>
          <w:p w14:paraId="5ED22737" w14:textId="427C4014" w:rsidR="00213192" w:rsidRPr="002161ED" w:rsidRDefault="008C634F" w:rsidP="002161ED">
            <w:pPr>
              <w:rPr>
                <w:rFonts w:ascii="游明朝" w:hAnsi="游明朝" w:cs="Times New Roman"/>
              </w:rPr>
            </w:pPr>
            <w:r>
              <w:rPr>
                <w:rFonts w:ascii="游明朝" w:hAnsi="游明朝" w:cs="Times New Roman" w:hint="eastAsia"/>
              </w:rPr>
              <w:t>※</w:t>
            </w:r>
          </w:p>
        </w:tc>
        <w:tc>
          <w:tcPr>
            <w:tcW w:w="1593" w:type="dxa"/>
          </w:tcPr>
          <w:p w14:paraId="3A0D6E66" w14:textId="77777777" w:rsidR="00213192" w:rsidRPr="002161ED" w:rsidRDefault="00213192" w:rsidP="002161ED">
            <w:pPr>
              <w:rPr>
                <w:rFonts w:ascii="游明朝" w:hAnsi="游明朝" w:cs="Times New Roman"/>
              </w:rPr>
            </w:pPr>
          </w:p>
        </w:tc>
      </w:tr>
    </w:tbl>
    <w:p w14:paraId="409D9610" w14:textId="1C945736"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※本計画期間における目標値。医師の労働時間縮減の最終目標と一致せずともよい。</w:t>
      </w:r>
    </w:p>
    <w:p w14:paraId="7892B867" w14:textId="77777777" w:rsidR="002161ED" w:rsidRPr="002161ED" w:rsidRDefault="002161ED" w:rsidP="002161ED">
      <w:pPr>
        <w:ind w:firstLineChars="100" w:firstLine="210"/>
        <w:rPr>
          <w:rFonts w:ascii="游明朝" w:eastAsia="游明朝" w:hAnsi="游明朝" w:cs="Times New Roman"/>
          <w:sz w:val="21"/>
        </w:rPr>
      </w:pPr>
    </w:p>
    <w:p w14:paraId="2FB94A6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２．削減対象内容：主に（手術や外来対応の延長、記録・報告書作成や書類の整理、</w:t>
      </w:r>
    </w:p>
    <w:p w14:paraId="7267CBA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lastRenderedPageBreak/>
        <w:t xml:space="preserve">　会議・勉強会・研修会等への参加）に係る時間を削減することで目標を達成</w:t>
      </w:r>
    </w:p>
    <w:p w14:paraId="12FC79AC"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7AD4715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３．医療機関の状況に応じた医師の労働時間削減に向けた取組の目標</w:t>
      </w:r>
    </w:p>
    <w:p w14:paraId="430DA0E7"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（勤務時間外に緊急でない患者の病状説明等を行わない、複数主治医制導入</w:t>
      </w:r>
    </w:p>
    <w:p w14:paraId="7CE286A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当直明けの勤務負担緩和（連続勤務時間制限）、勤務間インターバル設定、</w:t>
      </w:r>
    </w:p>
    <w:p w14:paraId="19555CA3"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完全休日の設定）</w:t>
      </w:r>
    </w:p>
    <w:p w14:paraId="7ACF9F45"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※特に取り組む内容に○で囲む</w:t>
      </w:r>
    </w:p>
    <w:p w14:paraId="0A1E13E7" w14:textId="2FCD0DC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４．計画</w:t>
      </w:r>
      <w:r w:rsidR="00132DAF">
        <w:rPr>
          <w:rFonts w:ascii="游明朝" w:eastAsia="游明朝" w:hAnsi="游明朝" w:cs="Times New Roman" w:hint="eastAsia"/>
          <w:sz w:val="21"/>
        </w:rPr>
        <w:t>の実施</w:t>
      </w:r>
      <w:r w:rsidRPr="002161ED">
        <w:rPr>
          <w:rFonts w:ascii="游明朝" w:eastAsia="游明朝" w:hAnsi="游明朝" w:cs="Times New Roman" w:hint="eastAsia"/>
          <w:sz w:val="21"/>
        </w:rPr>
        <w:t>期間：</w:t>
      </w:r>
      <w:r w:rsidR="0051615C">
        <w:rPr>
          <w:rFonts w:ascii="游明朝" w:eastAsia="游明朝" w:hAnsi="游明朝" w:cs="Times New Roman" w:hint="eastAsia"/>
          <w:sz w:val="21"/>
        </w:rPr>
        <w:t>令和</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3EEE45E2" w14:textId="77777777" w:rsidR="002161ED" w:rsidRPr="00675661" w:rsidRDefault="002161ED" w:rsidP="002161ED">
      <w:pPr>
        <w:rPr>
          <w:rFonts w:ascii="游明朝" w:eastAsia="游明朝" w:hAnsi="游明朝" w:cs="Times New Roman"/>
          <w:sz w:val="21"/>
        </w:rPr>
      </w:pPr>
    </w:p>
    <w:p w14:paraId="55FBB515" w14:textId="77777777" w:rsidR="002161ED" w:rsidRPr="002161ED" w:rsidRDefault="002161ED" w:rsidP="002161ED">
      <w:pPr>
        <w:rPr>
          <w:rFonts w:ascii="游明朝" w:eastAsia="游明朝" w:hAnsi="游明朝" w:cs="Times New Roman"/>
          <w:sz w:val="21"/>
        </w:rPr>
      </w:pPr>
    </w:p>
    <w:p w14:paraId="345ED97F" w14:textId="2E5FFAFA"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〈実行計画</w:t>
      </w:r>
      <w:r w:rsidR="00132DAF">
        <w:rPr>
          <w:rFonts w:ascii="游明朝" w:eastAsia="游明朝" w:hAnsi="游明朝" w:cs="Times New Roman" w:hint="eastAsia"/>
          <w:sz w:val="21"/>
        </w:rPr>
        <w:t>（対策の概要）</w:t>
      </w:r>
      <w:r w:rsidRPr="002161ED">
        <w:rPr>
          <w:rFonts w:ascii="游明朝" w:eastAsia="游明朝" w:hAnsi="游明朝" w:cs="Times New Roman" w:hint="eastAsia"/>
          <w:sz w:val="21"/>
        </w:rPr>
        <w:t>〉</w:t>
      </w:r>
    </w:p>
    <w:p w14:paraId="35CAA212"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※それぞれの取組の実施時期も記載</w:t>
      </w:r>
    </w:p>
    <w:p w14:paraId="39B86A93"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※２～４については法令上全ての医療機関が必ず行うことになっている</w:t>
      </w:r>
    </w:p>
    <w:p w14:paraId="72DD61AA"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１．進捗管理</w:t>
      </w:r>
    </w:p>
    <w:p w14:paraId="31F8B5EA" w14:textId="43575EB1"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（１）病院管理者による改革の宣言</w:t>
      </w:r>
      <w:r w:rsidR="00D10864">
        <w:rPr>
          <w:rFonts w:ascii="游明朝" w:eastAsia="游明朝" w:hAnsi="游明朝" w:cs="Times New Roman" w:hint="eastAsia"/>
          <w:sz w:val="21"/>
        </w:rPr>
        <w:t>（済・未済）</w:t>
      </w:r>
    </w:p>
    <w:p w14:paraId="2D678EED" w14:textId="5A03AA2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78E2E76C" w14:textId="4B01DCDE"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（２）病院管理者による改革の宣言の医療機関内における周知</w:t>
      </w:r>
      <w:r w:rsidR="00D10864">
        <w:rPr>
          <w:rFonts w:ascii="游明朝" w:eastAsia="游明朝" w:hAnsi="游明朝" w:cs="Times New Roman" w:hint="eastAsia"/>
          <w:sz w:val="21"/>
        </w:rPr>
        <w:t>（済・未済）</w:t>
      </w:r>
    </w:p>
    <w:p w14:paraId="33D50575" w14:textId="3CA503A4"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0E3F30A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（３）この計画の担当者</w:t>
      </w:r>
    </w:p>
    <w:p w14:paraId="293A0D4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事務担当者　（役職　　　　　　氏名　　　　　　　　　）</w:t>
      </w:r>
    </w:p>
    <w:p w14:paraId="331CF0E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進捗管理者　（役職　　　　　　氏名　　　　　　　　　）※原則病院管理者</w:t>
      </w:r>
    </w:p>
    <w:p w14:paraId="7852B504" w14:textId="5193C5D8"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※決まっていない場合は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月までに決める</w:t>
      </w:r>
    </w:p>
    <w:p w14:paraId="17F75843" w14:textId="77777777" w:rsidR="002161ED" w:rsidRPr="002161ED" w:rsidRDefault="002161ED" w:rsidP="002161ED">
      <w:pPr>
        <w:rPr>
          <w:rFonts w:ascii="游明朝" w:eastAsia="游明朝" w:hAnsi="游明朝" w:cs="Times New Roman"/>
          <w:sz w:val="21"/>
        </w:rPr>
      </w:pPr>
    </w:p>
    <w:p w14:paraId="0701B4EC"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２．労働時間管理の適正化</w:t>
      </w:r>
    </w:p>
    <w:p w14:paraId="67866626" w14:textId="0508E56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（１）医師に係る宿日直許可の確認（許可申請未提出で宿日直許可基準に適合する場合は、労働基準監督署に許可申請を行う）</w:t>
      </w:r>
      <w:r w:rsidR="00D10864">
        <w:rPr>
          <w:rFonts w:ascii="游明朝" w:eastAsia="游明朝" w:hAnsi="游明朝" w:cs="Times New Roman" w:hint="eastAsia"/>
          <w:sz w:val="21"/>
        </w:rPr>
        <w:t>（済・未済）</w:t>
      </w:r>
    </w:p>
    <w:p w14:paraId="2A09A449" w14:textId="6481D90A"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4EF04E40" w14:textId="6974F0F3" w:rsidR="002161ED" w:rsidRPr="00F74BDC"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（２）研鑽の取扱いの</w:t>
      </w:r>
      <w:r w:rsidR="007363C8" w:rsidRPr="00F74BDC">
        <w:rPr>
          <w:rFonts w:ascii="游明朝" w:eastAsia="游明朝" w:hAnsi="游明朝" w:cs="Times New Roman" w:hint="eastAsia"/>
          <w:sz w:val="21"/>
        </w:rPr>
        <w:t>書面等</w:t>
      </w:r>
      <w:r w:rsidR="00B33CF3" w:rsidRPr="00F74BDC">
        <w:rPr>
          <w:rFonts w:ascii="游明朝" w:eastAsia="游明朝" w:hAnsi="游明朝" w:cs="Times New Roman" w:hint="eastAsia"/>
          <w:sz w:val="21"/>
        </w:rPr>
        <w:t>による明示と周知徹底</w:t>
      </w:r>
      <w:r w:rsidR="00D10864" w:rsidRPr="00F74BDC">
        <w:rPr>
          <w:rFonts w:ascii="游明朝" w:eastAsia="游明朝" w:hAnsi="游明朝" w:cs="Times New Roman" w:hint="eastAsia"/>
          <w:sz w:val="21"/>
        </w:rPr>
        <w:t>（済・未済）</w:t>
      </w:r>
    </w:p>
    <w:p w14:paraId="73F6BCE5" w14:textId="7ADC0B6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5BB9A09D" w14:textId="464C7B62"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（３）ＩＣカードの導入等労働時間の客観的な把握を開始</w:t>
      </w:r>
      <w:r w:rsidR="00D10864" w:rsidRPr="00F74BDC">
        <w:rPr>
          <w:rFonts w:ascii="游明朝" w:eastAsia="游明朝" w:hAnsi="游明朝" w:cs="Times New Roman" w:hint="eastAsia"/>
          <w:sz w:val="21"/>
        </w:rPr>
        <w:t>（済・未済）</w:t>
      </w:r>
    </w:p>
    <w:p w14:paraId="7B5397F3" w14:textId="748F02F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50F93B37" w14:textId="4D075401"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（４）労働条件通知書の</w:t>
      </w:r>
      <w:r w:rsidR="008F6768" w:rsidRPr="00F74BDC">
        <w:rPr>
          <w:rFonts w:ascii="游明朝" w:eastAsia="游明朝" w:hAnsi="游明朝" w:cs="Times New Roman" w:hint="eastAsia"/>
          <w:sz w:val="21"/>
        </w:rPr>
        <w:t>交付等による、始業・終業時刻などの労働時間に関する事項の明示</w:t>
      </w:r>
      <w:r w:rsidR="00D10864" w:rsidRPr="00F74BDC">
        <w:rPr>
          <w:rFonts w:ascii="游明朝" w:eastAsia="游明朝" w:hAnsi="游明朝" w:cs="Times New Roman" w:hint="eastAsia"/>
          <w:sz w:val="21"/>
        </w:rPr>
        <w:t>（済・未済）</w:t>
      </w:r>
    </w:p>
    <w:p w14:paraId="0461833A" w14:textId="158DABAB"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2BF3FE2C" w14:textId="4FAB893F"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（５）時間</w:t>
      </w:r>
      <w:r w:rsidRPr="00E750BB">
        <w:rPr>
          <w:rFonts w:ascii="游明朝" w:eastAsia="游明朝" w:hAnsi="游明朝" w:cs="Times New Roman" w:hint="eastAsia"/>
          <w:color w:val="000000" w:themeColor="text1"/>
          <w:sz w:val="21"/>
        </w:rPr>
        <w:t>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w:t>
      </w:r>
      <w:r w:rsidRPr="00F74BDC">
        <w:rPr>
          <w:rFonts w:ascii="游明朝" w:eastAsia="游明朝" w:hAnsi="游明朝" w:cs="Times New Roman" w:hint="eastAsia"/>
          <w:sz w:val="21"/>
        </w:rPr>
        <w:t>働時間の把握を自己申告のみで行っている場合の適正化</w:t>
      </w:r>
      <w:r w:rsidR="00D10864" w:rsidRPr="00F74BDC">
        <w:rPr>
          <w:rFonts w:ascii="游明朝" w:eastAsia="游明朝" w:hAnsi="游明朝" w:cs="Times New Roman" w:hint="eastAsia"/>
          <w:sz w:val="21"/>
        </w:rPr>
        <w:t>（済・未済）</w:t>
      </w:r>
    </w:p>
    <w:p w14:paraId="4A6A9701" w14:textId="404257FD"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F74BDC">
        <w:rPr>
          <w:rFonts w:ascii="游明朝" w:eastAsia="游明朝" w:hAnsi="游明朝" w:cs="Times New Roman" w:hint="eastAsia"/>
          <w:sz w:val="21"/>
        </w:rPr>
        <w:t xml:space="preserve">　　年　　月までに行う</w:t>
      </w:r>
    </w:p>
    <w:p w14:paraId="762FE3F7" w14:textId="7AF49873" w:rsidR="002161ED" w:rsidRPr="00F74BDC"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（６）</w:t>
      </w:r>
      <w:r w:rsidR="000D52D9" w:rsidRPr="00F74BDC">
        <w:rPr>
          <w:rFonts w:ascii="游明朝" w:eastAsia="游明朝" w:hAnsi="游明朝" w:cs="Times New Roman" w:hint="eastAsia"/>
          <w:sz w:val="21"/>
        </w:rPr>
        <w:t>始業・終業時刻、労働日数、労働時間数、休日労働時間数、時間外労働時間数、深夜労働時間数の把握</w:t>
      </w:r>
      <w:r w:rsidR="005B5B69" w:rsidRPr="00F74BDC">
        <w:rPr>
          <w:rFonts w:ascii="游明朝" w:eastAsia="游明朝" w:hAnsi="游明朝" w:cs="Times New Roman" w:hint="eastAsia"/>
          <w:sz w:val="21"/>
        </w:rPr>
        <w:t>（済・未済）</w:t>
      </w:r>
      <w:r w:rsidR="00AC5F4B" w:rsidRPr="00F74BDC">
        <w:rPr>
          <w:rFonts w:ascii="游明朝" w:eastAsia="游明朝" w:hAnsi="游明朝" w:cs="Times New Roman" w:hint="eastAsia"/>
          <w:sz w:val="21"/>
        </w:rPr>
        <w:t>注）これらは賃金台帳に記載すべき項目です。</w:t>
      </w:r>
    </w:p>
    <w:p w14:paraId="26497C6F" w14:textId="541B9619" w:rsidR="002161ED" w:rsidRPr="002161ED" w:rsidRDefault="002161ED" w:rsidP="002161ED">
      <w:pPr>
        <w:ind w:left="210" w:hangingChars="100" w:hanging="210"/>
        <w:rPr>
          <w:rFonts w:ascii="游明朝" w:eastAsia="游明朝" w:hAnsi="游明朝" w:cs="Times New Roman"/>
          <w:sz w:val="21"/>
        </w:rPr>
      </w:pPr>
      <w:r w:rsidRPr="00F74BDC">
        <w:rPr>
          <w:rFonts w:ascii="游明朝" w:eastAsia="游明朝" w:hAnsi="游明朝" w:cs="Times New Roman" w:hint="eastAsia"/>
          <w:sz w:val="21"/>
        </w:rPr>
        <w:t xml:space="preserve">　（</w:t>
      </w:r>
      <w:r w:rsidR="005B5B69" w:rsidRPr="00F74BDC">
        <w:rPr>
          <w:rFonts w:ascii="游明朝" w:eastAsia="游明朝" w:hAnsi="游明朝" w:cs="Times New Roman" w:hint="eastAsia"/>
          <w:sz w:val="21"/>
        </w:rPr>
        <w:t>未済項目：</w:t>
      </w:r>
      <w:r w:rsidR="008E67FA" w:rsidRPr="00F74BDC">
        <w:rPr>
          <w:rFonts w:ascii="游明朝" w:eastAsia="游明朝" w:hAnsi="游明朝" w:cs="Times New Roman" w:hint="eastAsia"/>
          <w:sz w:val="21"/>
        </w:rPr>
        <w:t xml:space="preserve">　　　　　　　　　　　　　　　　　　　　　　　　　　　　　　　　　　　　　　　</w:t>
      </w:r>
      <w:r w:rsidRPr="00F74BDC">
        <w:rPr>
          <w:rFonts w:ascii="游明朝" w:eastAsia="游明朝" w:hAnsi="游明朝" w:cs="Times New Roman" w:hint="eastAsia"/>
          <w:sz w:val="21"/>
        </w:rPr>
        <w:t>）</w:t>
      </w:r>
    </w:p>
    <w:p w14:paraId="6C3771FB" w14:textId="791CE610"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※行っていない場合は</w:t>
      </w:r>
      <w:r w:rsidR="0051615C">
        <w:rPr>
          <w:rFonts w:ascii="游明朝" w:eastAsia="游明朝" w:hAnsi="游明朝" w:cs="Times New Roman" w:hint="eastAsia"/>
          <w:sz w:val="21"/>
        </w:rPr>
        <w:t>令和</w:t>
      </w:r>
      <w:r w:rsidRPr="002161ED">
        <w:rPr>
          <w:rFonts w:ascii="游明朝" w:eastAsia="游明朝" w:hAnsi="游明朝" w:cs="Times New Roman" w:hint="eastAsia"/>
          <w:sz w:val="21"/>
        </w:rPr>
        <w:t xml:space="preserve">　　年　　月までに行う</w:t>
      </w:r>
    </w:p>
    <w:p w14:paraId="261CAB36" w14:textId="77777777" w:rsidR="002161ED" w:rsidRPr="002161ED" w:rsidRDefault="002161ED" w:rsidP="002161ED">
      <w:pPr>
        <w:ind w:left="210" w:hangingChars="100" w:hanging="210"/>
        <w:rPr>
          <w:rFonts w:ascii="游明朝" w:eastAsia="游明朝" w:hAnsi="游明朝" w:cs="Times New Roman"/>
          <w:sz w:val="21"/>
        </w:rPr>
      </w:pPr>
    </w:p>
    <w:p w14:paraId="34E1085D"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３．３６協定等の締結</w:t>
      </w:r>
    </w:p>
    <w:p w14:paraId="380AB825" w14:textId="383ACE63" w:rsidR="002161ED" w:rsidRPr="00E750BB" w:rsidRDefault="002161ED" w:rsidP="002161ED">
      <w:pPr>
        <w:ind w:left="210" w:hangingChars="100" w:hanging="210"/>
        <w:rPr>
          <w:rFonts w:ascii="游明朝" w:eastAsia="游明朝" w:hAnsi="游明朝" w:cs="Times New Roman"/>
          <w:color w:val="000000" w:themeColor="text1"/>
          <w:sz w:val="21"/>
        </w:rPr>
      </w:pPr>
      <w:r w:rsidRPr="002161ED">
        <w:rPr>
          <w:rFonts w:ascii="游明朝" w:eastAsia="游明朝" w:hAnsi="游明朝" w:cs="Times New Roman" w:hint="eastAsia"/>
          <w:sz w:val="21"/>
        </w:rPr>
        <w:t>（１）３６協定の定めなく、又は</w:t>
      </w:r>
      <w:r w:rsidRPr="00E750BB">
        <w:rPr>
          <w:rFonts w:ascii="游明朝" w:eastAsia="游明朝" w:hAnsi="游明朝" w:cs="Times New Roman" w:hint="eastAsia"/>
          <w:color w:val="000000" w:themeColor="text1"/>
          <w:sz w:val="21"/>
        </w:rPr>
        <w:t>定めを超えて時間外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労働をさせていないかの確認</w:t>
      </w:r>
      <w:r w:rsidR="00F04ABA" w:rsidRPr="00E750BB">
        <w:rPr>
          <w:rFonts w:ascii="游明朝" w:eastAsia="游明朝" w:hAnsi="游明朝" w:cs="Times New Roman" w:hint="eastAsia"/>
          <w:color w:val="000000" w:themeColor="text1"/>
          <w:sz w:val="21"/>
        </w:rPr>
        <w:t>（済・未済）</w:t>
      </w:r>
    </w:p>
    <w:p w14:paraId="0E472D8D" w14:textId="539DAF50"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　　月までに行う</w:t>
      </w:r>
    </w:p>
    <w:p w14:paraId="5BAB1FFC" w14:textId="0C1CC266"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（２）３６協定で定める時間外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労働時間数と実際の状況に応じた見直し</w:t>
      </w:r>
      <w:r w:rsidR="00F04ABA" w:rsidRPr="00E750BB">
        <w:rPr>
          <w:rFonts w:ascii="游明朝" w:eastAsia="游明朝" w:hAnsi="游明朝" w:cs="Times New Roman" w:hint="eastAsia"/>
          <w:color w:val="000000" w:themeColor="text1"/>
          <w:sz w:val="21"/>
        </w:rPr>
        <w:t>（済・未済）</w:t>
      </w:r>
    </w:p>
    <w:p w14:paraId="4EF6F55D" w14:textId="754C8C7C"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　　月までに行う</w:t>
      </w:r>
    </w:p>
    <w:p w14:paraId="732FE36C"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0F34A2FE" w14:textId="77777777"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４．産業保健の仕組みの活用</w:t>
      </w:r>
    </w:p>
    <w:p w14:paraId="715DAE61" w14:textId="6B505E6A"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（１）長時間労働となっている医師、診療科等ごとに対応方策についての議論</w:t>
      </w:r>
      <w:r w:rsidR="00F04ABA" w:rsidRPr="00E750BB">
        <w:rPr>
          <w:rFonts w:ascii="游明朝" w:eastAsia="游明朝" w:hAnsi="游明朝" w:cs="Times New Roman" w:hint="eastAsia"/>
          <w:color w:val="000000" w:themeColor="text1"/>
          <w:sz w:val="21"/>
        </w:rPr>
        <w:t>（済・未済）</w:t>
      </w:r>
    </w:p>
    <w:p w14:paraId="31F7C3B6" w14:textId="77810CFE" w:rsidR="002161ED" w:rsidRPr="00E750BB" w:rsidRDefault="002161ED" w:rsidP="002161ED">
      <w:pPr>
        <w:ind w:left="210" w:hangingChars="100" w:hanging="210"/>
        <w:rPr>
          <w:rFonts w:ascii="游明朝" w:eastAsia="游明朝" w:hAnsi="游明朝" w:cs="Times New Roman"/>
          <w:color w:val="000000" w:themeColor="text1"/>
          <w:sz w:val="21"/>
        </w:rPr>
      </w:pPr>
      <w:r w:rsidRPr="00E750BB">
        <w:rPr>
          <w:rFonts w:ascii="游明朝" w:eastAsia="游明朝" w:hAnsi="游明朝" w:cs="Times New Roman" w:hint="eastAsia"/>
          <w:color w:val="000000" w:themeColor="text1"/>
          <w:sz w:val="21"/>
        </w:rPr>
        <w:t xml:space="preserve">　※行っていない場合は</w:t>
      </w:r>
      <w:r w:rsidR="0051615C">
        <w:rPr>
          <w:rFonts w:ascii="游明朝" w:eastAsia="游明朝" w:hAnsi="游明朝" w:cs="Times New Roman" w:hint="eastAsia"/>
          <w:color w:val="000000" w:themeColor="text1"/>
          <w:sz w:val="21"/>
        </w:rPr>
        <w:t>令和</w:t>
      </w:r>
      <w:r w:rsidRPr="00E750BB">
        <w:rPr>
          <w:rFonts w:ascii="游明朝" w:eastAsia="游明朝" w:hAnsi="游明朝" w:cs="Times New Roman" w:hint="eastAsia"/>
          <w:color w:val="000000" w:themeColor="text1"/>
          <w:sz w:val="21"/>
        </w:rPr>
        <w:t xml:space="preserve">　　年　　月までに行う</w:t>
      </w:r>
    </w:p>
    <w:p w14:paraId="091BFC5B" w14:textId="77777777" w:rsidR="002161ED" w:rsidRPr="00E750BB" w:rsidRDefault="002161ED" w:rsidP="002161ED">
      <w:pPr>
        <w:ind w:left="210" w:hangingChars="100" w:hanging="210"/>
        <w:rPr>
          <w:rFonts w:ascii="游明朝" w:eastAsia="游明朝" w:hAnsi="游明朝" w:cs="Times New Roman"/>
          <w:color w:val="000000" w:themeColor="text1"/>
          <w:sz w:val="21"/>
        </w:rPr>
      </w:pPr>
    </w:p>
    <w:p w14:paraId="11ACDD5E" w14:textId="0C730034" w:rsidR="002161ED" w:rsidRPr="002161ED" w:rsidRDefault="002161ED" w:rsidP="002161ED">
      <w:pPr>
        <w:ind w:left="210" w:hangingChars="100" w:hanging="210"/>
        <w:rPr>
          <w:rFonts w:ascii="游明朝" w:eastAsia="游明朝" w:hAnsi="游明朝" w:cs="Times New Roman"/>
          <w:sz w:val="21"/>
        </w:rPr>
      </w:pPr>
      <w:r w:rsidRPr="00E750BB">
        <w:rPr>
          <w:rFonts w:ascii="游明朝" w:eastAsia="游明朝" w:hAnsi="游明朝" w:cs="Times New Roman" w:hint="eastAsia"/>
          <w:color w:val="000000" w:themeColor="text1"/>
          <w:sz w:val="21"/>
        </w:rPr>
        <w:t>５．医師の時間外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hint="eastAsia"/>
          <w:color w:val="000000" w:themeColor="text1"/>
          <w:sz w:val="21"/>
        </w:rPr>
        <w:t>労働時間の削減等に向けた</w:t>
      </w:r>
      <w:r w:rsidRPr="002161ED">
        <w:rPr>
          <w:rFonts w:ascii="游明朝" w:eastAsia="游明朝" w:hAnsi="游明朝" w:cs="Times New Roman" w:hint="eastAsia"/>
          <w:sz w:val="21"/>
        </w:rPr>
        <w:t>戦略の設定：</w:t>
      </w:r>
    </w:p>
    <w:p w14:paraId="2FB51C5E"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【タスク・シフティング（業務の移管）】</w:t>
      </w:r>
    </w:p>
    <w:p w14:paraId="41E45316" w14:textId="6A3768DA" w:rsidR="002161ED" w:rsidRPr="002161ED" w:rsidRDefault="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6F544171" w14:textId="6A0A8D26"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51615C">
        <w:rPr>
          <w:rFonts w:ascii="游明朝" w:eastAsia="游明朝" w:hAnsi="游明朝" w:cs="Times New Roman" w:hint="eastAsia"/>
          <w:sz w:val="21"/>
        </w:rPr>
        <w:t xml:space="preserve">　令和</w:t>
      </w:r>
      <w:r w:rsidRPr="002161ED">
        <w:rPr>
          <w:rFonts w:ascii="游明朝" w:eastAsia="游明朝" w:hAnsi="游明朝" w:cs="Times New Roman" w:hint="eastAsia"/>
          <w:sz w:val="21"/>
        </w:rPr>
        <w:t xml:space="preserve">　　年　　月</w:t>
      </w:r>
    </w:p>
    <w:p w14:paraId="0E5F6CB6" w14:textId="77777777" w:rsidR="002161ED" w:rsidRPr="002161ED" w:rsidRDefault="002161ED" w:rsidP="002161ED">
      <w:pPr>
        <w:ind w:left="210" w:hangingChars="100" w:hanging="210"/>
        <w:rPr>
          <w:rFonts w:ascii="游明朝" w:eastAsia="游明朝" w:hAnsi="游明朝" w:cs="Times New Roman"/>
          <w:sz w:val="21"/>
        </w:rPr>
      </w:pPr>
    </w:p>
    <w:p w14:paraId="7DDA41E1"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【女性医師等の支援】</w:t>
      </w:r>
    </w:p>
    <w:p w14:paraId="593DAF6F" w14:textId="7B1AB3CC"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0D26AFCA" w14:textId="517AAB4D"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51615C">
        <w:rPr>
          <w:rFonts w:ascii="游明朝" w:eastAsia="游明朝" w:hAnsi="游明朝" w:cs="Times New Roman" w:hint="eastAsia"/>
          <w:sz w:val="21"/>
        </w:rPr>
        <w:t xml:space="preserve">　令和</w:t>
      </w:r>
      <w:r w:rsidRPr="002161ED">
        <w:rPr>
          <w:rFonts w:ascii="游明朝" w:eastAsia="游明朝" w:hAnsi="游明朝" w:cs="Times New Roman" w:hint="eastAsia"/>
          <w:sz w:val="21"/>
        </w:rPr>
        <w:t xml:space="preserve">　　年　　月</w:t>
      </w:r>
    </w:p>
    <w:p w14:paraId="20328C29" w14:textId="77777777" w:rsidR="002161ED" w:rsidRPr="002161ED" w:rsidRDefault="002161ED" w:rsidP="002161ED">
      <w:pPr>
        <w:ind w:left="210" w:hangingChars="100" w:hanging="210"/>
        <w:rPr>
          <w:rFonts w:ascii="游明朝" w:eastAsia="游明朝" w:hAnsi="游明朝" w:cs="Times New Roman"/>
          <w:sz w:val="21"/>
        </w:rPr>
      </w:pPr>
    </w:p>
    <w:p w14:paraId="4E37C813" w14:textId="77777777"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【医療機関の状況に応じた医師の労働時間削減に向けた取組】</w:t>
      </w:r>
    </w:p>
    <w:p w14:paraId="17F317B6" w14:textId="504A5EAE"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w:t>
      </w:r>
    </w:p>
    <w:p w14:paraId="409E6ADD" w14:textId="2D19CA82" w:rsidR="002161ED" w:rsidRPr="002161ED" w:rsidRDefault="002161ED" w:rsidP="002161ED">
      <w:pPr>
        <w:ind w:left="210" w:hangingChars="100" w:hanging="210"/>
        <w:rPr>
          <w:rFonts w:ascii="游明朝" w:eastAsia="游明朝" w:hAnsi="游明朝" w:cs="Times New Roman"/>
          <w:sz w:val="21"/>
        </w:rPr>
      </w:pPr>
      <w:r w:rsidRPr="002161ED">
        <w:rPr>
          <w:rFonts w:ascii="游明朝" w:eastAsia="游明朝" w:hAnsi="游明朝" w:cs="Times New Roman" w:hint="eastAsia"/>
          <w:sz w:val="21"/>
        </w:rPr>
        <w:t xml:space="preserve">　※開始・導入・強化等の時期</w:t>
      </w:r>
      <w:r w:rsidR="0051615C">
        <w:rPr>
          <w:rFonts w:ascii="游明朝" w:eastAsia="游明朝" w:hAnsi="游明朝" w:cs="Times New Roman" w:hint="eastAsia"/>
          <w:sz w:val="21"/>
        </w:rPr>
        <w:t xml:space="preserve">　令和</w:t>
      </w:r>
      <w:r w:rsidRPr="002161ED">
        <w:rPr>
          <w:rFonts w:ascii="游明朝" w:eastAsia="游明朝" w:hAnsi="游明朝" w:cs="Times New Roman" w:hint="eastAsia"/>
          <w:sz w:val="21"/>
        </w:rPr>
        <w:t xml:space="preserve">　　年　　月</w:t>
      </w:r>
    </w:p>
    <w:p w14:paraId="18767C13" w14:textId="77777777" w:rsidR="002161ED" w:rsidRPr="002161ED" w:rsidRDefault="002161ED" w:rsidP="002161ED">
      <w:pPr>
        <w:rPr>
          <w:rFonts w:ascii="游明朝" w:eastAsia="游明朝" w:hAnsi="游明朝" w:cs="Times New Roman"/>
          <w:sz w:val="21"/>
        </w:rPr>
      </w:pPr>
    </w:p>
    <w:p w14:paraId="740AD127" w14:textId="2BCE280A" w:rsidR="002161ED" w:rsidRPr="00CF50F0" w:rsidRDefault="002161ED" w:rsidP="001D7DAD">
      <w:pPr>
        <w:numPr>
          <w:ilvl w:val="0"/>
          <w:numId w:val="5"/>
        </w:numPr>
        <w:rPr>
          <w:rFonts w:ascii="游明朝" w:eastAsia="游明朝" w:hAnsi="游明朝" w:cs="Times New Roman"/>
          <w:sz w:val="21"/>
        </w:rPr>
      </w:pPr>
      <w:r w:rsidRPr="00CF50F0">
        <w:rPr>
          <w:rFonts w:ascii="游明朝" w:eastAsia="游明朝" w:hAnsi="游明朝" w:cs="Times New Roman" w:hint="eastAsia"/>
          <w:sz w:val="21"/>
        </w:rPr>
        <w:t xml:space="preserve">　計画の実行に器具・備品・ソフトウエア（税込30万円以上のもの）を必要とする場合は</w:t>
      </w:r>
      <w:r w:rsidRPr="00CF50F0">
        <w:rPr>
          <w:rFonts w:ascii="游明朝" w:eastAsia="游明朝" w:hAnsi="游明朝" w:cs="Times New Roman" w:hint="eastAsia"/>
          <w:sz w:val="21"/>
          <w:bdr w:val="single" w:sz="4" w:space="0" w:color="auto"/>
        </w:rPr>
        <w:t>別紙</w:t>
      </w:r>
      <w:r w:rsidRPr="00CF50F0">
        <w:rPr>
          <w:rFonts w:ascii="游明朝" w:eastAsia="游明朝" w:hAnsi="游明朝" w:cs="Times New Roman" w:hint="eastAsia"/>
          <w:sz w:val="21"/>
        </w:rPr>
        <w:t>も記載し添付のこと</w:t>
      </w:r>
    </w:p>
    <w:p w14:paraId="5E06C37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br w:type="page"/>
      </w:r>
    </w:p>
    <w:p w14:paraId="4486C29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bdr w:val="single" w:sz="4" w:space="0" w:color="auto"/>
        </w:rPr>
        <w:t>別紙</w:t>
      </w:r>
    </w:p>
    <w:p w14:paraId="00E30FF1" w14:textId="77777777" w:rsidR="002161ED" w:rsidRPr="002161ED" w:rsidRDefault="002161ED" w:rsidP="002161ED">
      <w:pPr>
        <w:rPr>
          <w:rFonts w:ascii="游明朝" w:eastAsia="游明朝" w:hAnsi="游明朝" w:cs="Times New Roman"/>
          <w:sz w:val="21"/>
        </w:rPr>
      </w:pPr>
    </w:p>
    <w:p w14:paraId="21E74D2C" w14:textId="77777777" w:rsidR="002161ED" w:rsidRPr="002161ED" w:rsidRDefault="002161ED" w:rsidP="002161ED">
      <w:pPr>
        <w:ind w:firstLineChars="100" w:firstLine="210"/>
        <w:jc w:val="center"/>
        <w:rPr>
          <w:rFonts w:ascii="游明朝" w:eastAsia="游明朝" w:hAnsi="游明朝" w:cs="Times New Roman"/>
          <w:sz w:val="21"/>
        </w:rPr>
      </w:pPr>
      <w:r w:rsidRPr="002161ED">
        <w:rPr>
          <w:rFonts w:ascii="游明朝" w:eastAsia="游明朝" w:hAnsi="游明朝" w:cs="Times New Roman" w:hint="eastAsia"/>
          <w:sz w:val="21"/>
        </w:rPr>
        <w:t>器具・備品・ソフトウエアの取得等リスト</w:t>
      </w:r>
    </w:p>
    <w:p w14:paraId="41884270" w14:textId="77777777" w:rsidR="002161ED" w:rsidRPr="002161ED" w:rsidRDefault="002161ED" w:rsidP="002161ED">
      <w:pPr>
        <w:ind w:firstLineChars="100" w:firstLine="210"/>
        <w:jc w:val="right"/>
        <w:rPr>
          <w:rFonts w:ascii="游明朝" w:eastAsia="游明朝" w:hAnsi="游明朝" w:cs="Times New Roman"/>
          <w:sz w:val="21"/>
        </w:rPr>
      </w:pPr>
      <w:r w:rsidRPr="002161ED">
        <w:rPr>
          <w:rFonts w:ascii="游明朝" w:eastAsia="游明朝" w:hAnsi="游明朝" w:cs="Times New Roman" w:hint="eastAsia"/>
          <w:sz w:val="21"/>
        </w:rPr>
        <w:t>（税込30万円以上のもの）</w:t>
      </w:r>
    </w:p>
    <w:p w14:paraId="2369A389" w14:textId="77777777" w:rsidR="002161ED" w:rsidRPr="002161ED" w:rsidRDefault="002161ED" w:rsidP="002161ED">
      <w:pPr>
        <w:ind w:firstLineChars="100" w:firstLine="210"/>
        <w:rPr>
          <w:rFonts w:ascii="游明朝" w:eastAsia="游明朝" w:hAnsi="游明朝" w:cs="Times New Roman"/>
          <w:sz w:val="21"/>
        </w:rPr>
      </w:pPr>
    </w:p>
    <w:p w14:paraId="26B37CAA" w14:textId="77777777" w:rsidR="002161ED" w:rsidRPr="002161ED" w:rsidRDefault="002161ED" w:rsidP="002161ED">
      <w:pPr>
        <w:rPr>
          <w:rFonts w:ascii="游明朝" w:eastAsia="游明朝" w:hAnsi="游明朝" w:cs="Times New Roman"/>
          <w:sz w:val="21"/>
        </w:rPr>
      </w:pPr>
    </w:p>
    <w:p w14:paraId="4EC23A9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（計画を実施していくうちに、新たに購入が必要となった場合等は、後日追加又は修正）</w:t>
      </w:r>
    </w:p>
    <w:p w14:paraId="0C4E4225" w14:textId="07F18A40"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該当するものにチェック（リストにないものは適宜、加筆）</w:t>
      </w:r>
    </w:p>
    <w:p w14:paraId="314C3B04"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 製品名等だけでは医師の労働時間削減の効果が明らかでないものについては、解説を</w:t>
      </w:r>
    </w:p>
    <w:p w14:paraId="5480DD6C" w14:textId="77777777" w:rsidR="002161ED" w:rsidRPr="002161ED" w:rsidRDefault="002161ED" w:rsidP="002161ED">
      <w:pPr>
        <w:ind w:firstLineChars="200" w:firstLine="420"/>
        <w:rPr>
          <w:rFonts w:ascii="游明朝" w:eastAsia="游明朝" w:hAnsi="游明朝" w:cs="Times New Roman"/>
          <w:sz w:val="21"/>
        </w:rPr>
      </w:pPr>
      <w:r w:rsidRPr="002161ED">
        <w:rPr>
          <w:rFonts w:ascii="游明朝" w:eastAsia="游明朝" w:hAnsi="游明朝" w:cs="Times New Roman" w:hint="eastAsia"/>
          <w:sz w:val="21"/>
        </w:rPr>
        <w:t>加えること</w:t>
      </w:r>
    </w:p>
    <w:p w14:paraId="6EBB5152" w14:textId="77777777" w:rsidR="002161ED" w:rsidRPr="002161ED" w:rsidRDefault="002161ED" w:rsidP="002161ED">
      <w:pPr>
        <w:ind w:firstLineChars="200" w:firstLine="420"/>
        <w:rPr>
          <w:rFonts w:ascii="游明朝" w:eastAsia="游明朝" w:hAnsi="游明朝" w:cs="Times New Roman"/>
          <w:sz w:val="21"/>
        </w:rPr>
      </w:pPr>
    </w:p>
    <w:p w14:paraId="232BB5DF" w14:textId="5851605D"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１．労働時間の管理の省力化・</w:t>
      </w:r>
      <w:r w:rsidR="00F538D9" w:rsidRPr="00F538D9">
        <w:rPr>
          <w:rFonts w:ascii="游明朝" w:eastAsia="游明朝" w:hAnsi="游明朝" w:cs="Times New Roman" w:hint="eastAsia"/>
          <w:sz w:val="21"/>
        </w:rPr>
        <w:t>充実に資する勤務時間短縮用設備等</w:t>
      </w:r>
    </w:p>
    <w:p w14:paraId="5EECE1E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（省力化）</w:t>
      </w:r>
    </w:p>
    <w:p w14:paraId="40A28BF2"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□ICカード管理の導入（製品名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6DF8B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□タイムカードの導入（製品名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8F84788"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□勤怠管理ソフトの導入（製品名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7DCFA8F" w14:textId="697B4BF9" w:rsidR="002161ED" w:rsidRPr="00E750BB" w:rsidRDefault="002161ED" w:rsidP="002161ED">
      <w:pPr>
        <w:rPr>
          <w:rFonts w:ascii="游明朝" w:eastAsia="游明朝" w:hAnsi="游明朝" w:cs="Times New Roman"/>
          <w:color w:val="000000" w:themeColor="text1"/>
          <w:sz w:val="21"/>
        </w:rPr>
      </w:pPr>
      <w:r w:rsidRPr="002161ED">
        <w:rPr>
          <w:rFonts w:ascii="游明朝" w:eastAsia="游明朝" w:hAnsi="游明朝" w:cs="Times New Roman" w:hint="eastAsia"/>
          <w:sz w:val="21"/>
        </w:rPr>
        <w:t xml:space="preserve">　（</w:t>
      </w:r>
      <w:r w:rsidR="008D3096">
        <w:rPr>
          <w:rFonts w:ascii="游明朝" w:eastAsia="游明朝" w:hAnsi="游明朝" w:cs="Times New Roman" w:hint="eastAsia"/>
          <w:sz w:val="21"/>
        </w:rPr>
        <w:t>詳</w:t>
      </w:r>
      <w:r w:rsidR="008D3096" w:rsidRPr="00E750BB">
        <w:rPr>
          <w:rFonts w:ascii="游明朝" w:eastAsia="游明朝" w:hAnsi="游明朝" w:cs="Times New Roman" w:hint="eastAsia"/>
          <w:color w:val="000000" w:themeColor="text1"/>
          <w:sz w:val="21"/>
        </w:rPr>
        <w:t>細化</w:t>
      </w:r>
      <w:r w:rsidRPr="00E750BB">
        <w:rPr>
          <w:rFonts w:ascii="游明朝" w:eastAsia="游明朝" w:hAnsi="游明朝" w:cs="Times New Roman" w:hint="eastAsia"/>
          <w:color w:val="000000" w:themeColor="text1"/>
          <w:sz w:val="21"/>
        </w:rPr>
        <w:t>）</w:t>
      </w:r>
    </w:p>
    <w:p w14:paraId="638504BB" w14:textId="54FFFFAA" w:rsidR="002161ED" w:rsidRPr="002161ED" w:rsidRDefault="002161ED" w:rsidP="002161ED">
      <w:pPr>
        <w:rPr>
          <w:rFonts w:ascii="游明朝" w:eastAsia="游明朝" w:hAnsi="游明朝" w:cs="Times New Roman"/>
          <w:sz w:val="21"/>
        </w:rPr>
      </w:pPr>
      <w:r w:rsidRPr="00E750BB">
        <w:rPr>
          <w:rFonts w:ascii="游明朝" w:eastAsia="游明朝" w:hAnsi="游明朝" w:cs="Times New Roman"/>
          <w:color w:val="000000" w:themeColor="text1"/>
          <w:sz w:val="21"/>
        </w:rPr>
        <w:t xml:space="preserve">  □時間外</w:t>
      </w:r>
      <w:r w:rsidR="00DC4C80" w:rsidRPr="00E750BB">
        <w:rPr>
          <w:rFonts w:ascii="游明朝" w:eastAsia="游明朝" w:hAnsi="游明朝" w:cs="Times New Roman" w:hint="eastAsia"/>
          <w:color w:val="000000" w:themeColor="text1"/>
          <w:sz w:val="21"/>
        </w:rPr>
        <w:t>・休日</w:t>
      </w:r>
      <w:r w:rsidRPr="00E750BB">
        <w:rPr>
          <w:rFonts w:ascii="游明朝" w:eastAsia="游明朝" w:hAnsi="游明朝" w:cs="Times New Roman"/>
          <w:color w:val="000000" w:themeColor="text1"/>
          <w:sz w:val="21"/>
        </w:rPr>
        <w:t>に行う研</w:t>
      </w:r>
      <w:r w:rsidRPr="002161ED">
        <w:rPr>
          <w:rFonts w:ascii="游明朝" w:eastAsia="游明朝" w:hAnsi="游明朝" w:cs="Times New Roman"/>
          <w:sz w:val="21"/>
        </w:rPr>
        <w:t>鑽に関する取扱いの明確化</w:t>
      </w:r>
    </w:p>
    <w:p w14:paraId="01137066"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1CBB333" w14:textId="77777777" w:rsidR="002161ED" w:rsidRPr="002161ED" w:rsidRDefault="002161ED" w:rsidP="002161ED">
      <w:pPr>
        <w:rPr>
          <w:rFonts w:ascii="游明朝" w:eastAsia="游明朝" w:hAnsi="游明朝" w:cs="Times New Roman"/>
          <w:sz w:val="21"/>
        </w:rPr>
      </w:pPr>
    </w:p>
    <w:p w14:paraId="5EA68391" w14:textId="786BFCF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２．医師の行う作業の省力化</w:t>
      </w:r>
      <w:r w:rsidR="00F538D9" w:rsidRPr="00F538D9">
        <w:rPr>
          <w:rFonts w:ascii="游明朝" w:eastAsia="游明朝" w:hAnsi="游明朝" w:cs="Times New Roman" w:hint="eastAsia"/>
          <w:sz w:val="21"/>
        </w:rPr>
        <w:t>に資する勤務時間短縮用設備等</w:t>
      </w:r>
    </w:p>
    <w:p w14:paraId="19498885"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5070AD8" w14:textId="3E23AC02"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77E4E6BA" w14:textId="77777777" w:rsidR="002161ED" w:rsidRPr="002161ED" w:rsidRDefault="002161ED" w:rsidP="002161ED">
      <w:pPr>
        <w:rPr>
          <w:rFonts w:ascii="游明朝" w:eastAsia="游明朝" w:hAnsi="游明朝" w:cs="Times New Roman"/>
          <w:sz w:val="21"/>
        </w:rPr>
      </w:pPr>
    </w:p>
    <w:p w14:paraId="23746768" w14:textId="56CD835F"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３．</w:t>
      </w:r>
      <w:r w:rsidR="00F538D9" w:rsidRPr="00F538D9">
        <w:rPr>
          <w:rFonts w:ascii="游明朝" w:eastAsia="游明朝" w:hAnsi="游明朝" w:cs="Times New Roman" w:hint="eastAsia"/>
          <w:sz w:val="21"/>
        </w:rPr>
        <w:t>医師の診療行為を補助又は代行する勤務時間短縮用設備等</w:t>
      </w:r>
    </w:p>
    <w:p w14:paraId="43AFC1BF"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48A8825F" w14:textId="4545D35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039E4304" w14:textId="77777777" w:rsidR="002161ED" w:rsidRPr="002161ED" w:rsidRDefault="002161ED" w:rsidP="002161ED">
      <w:pPr>
        <w:rPr>
          <w:rFonts w:ascii="游明朝" w:eastAsia="游明朝" w:hAnsi="游明朝" w:cs="Times New Roman"/>
          <w:sz w:val="21"/>
        </w:rPr>
      </w:pPr>
    </w:p>
    <w:p w14:paraId="697DB563" w14:textId="163BBF20"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４．遠隔</w:t>
      </w:r>
      <w:r w:rsidR="00F538D9" w:rsidRPr="00F538D9">
        <w:rPr>
          <w:rFonts w:ascii="游明朝" w:eastAsia="游明朝" w:hAnsi="游明朝" w:cs="Times New Roman" w:hint="eastAsia"/>
          <w:sz w:val="21"/>
        </w:rPr>
        <w:t>医療を可能とする勤務時間短縮用設備等</w:t>
      </w:r>
    </w:p>
    <w:p w14:paraId="16A47501"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sz w:val="21"/>
        </w:rPr>
        <w:t xml:space="preserve">   □（製品名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3E295944" w14:textId="7B01E014"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sz w:val="21"/>
        </w:rPr>
        <w:t xml:space="preserve">     効果の説明</w:t>
      </w:r>
    </w:p>
    <w:p w14:paraId="53525E7E" w14:textId="77777777" w:rsidR="002161ED" w:rsidRPr="002161ED" w:rsidRDefault="002161ED" w:rsidP="002161ED">
      <w:pPr>
        <w:ind w:left="630" w:hangingChars="300" w:hanging="630"/>
        <w:rPr>
          <w:rFonts w:ascii="游明朝" w:eastAsia="游明朝" w:hAnsi="游明朝" w:cs="Times New Roman"/>
          <w:sz w:val="21"/>
        </w:rPr>
      </w:pPr>
    </w:p>
    <w:p w14:paraId="19FFEAFB" w14:textId="11FE4E63"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５．チーム医療</w:t>
      </w:r>
      <w:r w:rsidR="00F538D9" w:rsidRPr="00F538D9">
        <w:rPr>
          <w:rFonts w:ascii="游明朝" w:eastAsia="游明朝" w:hAnsi="游明朝" w:cs="Times New Roman" w:hint="eastAsia"/>
          <w:sz w:val="21"/>
        </w:rPr>
        <w:t>の推進等に資する勤務時間短縮用設備等</w:t>
      </w:r>
    </w:p>
    <w:p w14:paraId="09E6658B"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※医師の事務のタスク・シフト先である他職種の労働時間圧縮含む。</w:t>
      </w:r>
    </w:p>
    <w:p w14:paraId="66D24E79" w14:textId="77777777" w:rsidR="002161ED" w:rsidRPr="002161ED" w:rsidRDefault="002161ED" w:rsidP="002161ED">
      <w:pPr>
        <w:rPr>
          <w:rFonts w:ascii="游明朝" w:eastAsia="游明朝" w:hAnsi="游明朝" w:cs="Times New Roman"/>
          <w:sz w:val="21"/>
        </w:rPr>
      </w:pPr>
      <w:r w:rsidRPr="002161ED">
        <w:rPr>
          <w:rFonts w:ascii="游明朝" w:eastAsia="游明朝" w:hAnsi="游明朝" w:cs="Times New Roman" w:hint="eastAsia"/>
          <w:sz w:val="21"/>
        </w:rPr>
        <w:t xml:space="preserve">    □情報共有強化</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2D197504"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効果の説明（随時かつ全メンバー同時の情報共有を可能とし、情報共有に係る時間を圧縮）</w:t>
      </w:r>
    </w:p>
    <w:p w14:paraId="44AAD4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□院内搬送用ロボット</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6893CAA8"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 xml:space="preserve">　　□患者の離症センサー</w:t>
      </w:r>
      <w:r w:rsidRPr="002161ED">
        <w:rPr>
          <w:rFonts w:ascii="游明朝" w:eastAsia="游明朝" w:hAnsi="游明朝" w:cs="Times New Roman"/>
          <w:sz w:val="21"/>
        </w:rPr>
        <w:t>（製品名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:メーカー名</w:t>
      </w:r>
      <w:r w:rsidRPr="002161ED">
        <w:rPr>
          <w:rFonts w:ascii="游明朝" w:eastAsia="游明朝" w:hAnsi="游明朝" w:cs="Times New Roman" w:hint="eastAsia"/>
          <w:sz w:val="21"/>
        </w:rPr>
        <w:t xml:space="preserve">　　　　　　　</w:t>
      </w:r>
      <w:r w:rsidRPr="002161ED">
        <w:rPr>
          <w:rFonts w:ascii="游明朝" w:eastAsia="游明朝" w:hAnsi="游明朝" w:cs="Times New Roman"/>
          <w:sz w:val="21"/>
        </w:rPr>
        <w:t>）</w:t>
      </w:r>
    </w:p>
    <w:p w14:paraId="08D273E3" w14:textId="304D4029" w:rsidR="002161ED" w:rsidRDefault="002161ED" w:rsidP="002161ED">
      <w:pPr>
        <w:ind w:left="630" w:hangingChars="300" w:hanging="630"/>
        <w:rPr>
          <w:rFonts w:ascii="游明朝" w:eastAsia="游明朝" w:hAnsi="游明朝" w:cs="Times New Roman"/>
          <w:sz w:val="21"/>
        </w:rPr>
      </w:pPr>
    </w:p>
    <w:p w14:paraId="1EA33AEA" w14:textId="0D035450" w:rsidR="0072105F" w:rsidRDefault="0072105F" w:rsidP="002161ED">
      <w:pPr>
        <w:ind w:left="630" w:hangingChars="300" w:hanging="630"/>
        <w:rPr>
          <w:rFonts w:ascii="游明朝" w:eastAsia="游明朝" w:hAnsi="游明朝" w:cs="Times New Roman"/>
          <w:sz w:val="21"/>
        </w:rPr>
      </w:pPr>
      <w:r>
        <w:rPr>
          <w:rFonts w:ascii="游明朝" w:eastAsia="游明朝" w:hAnsi="游明朝" w:cs="Times New Roman" w:hint="eastAsia"/>
          <w:sz w:val="21"/>
        </w:rPr>
        <w:t>6．その他（</w:t>
      </w:r>
      <w:r w:rsidR="008A7058" w:rsidRPr="008A7058">
        <w:rPr>
          <w:rFonts w:ascii="游明朝" w:eastAsia="游明朝" w:hAnsi="游明朝" w:cs="Times New Roman" w:hint="eastAsia"/>
          <w:sz w:val="21"/>
        </w:rPr>
        <w:t>類型</w:t>
      </w:r>
      <w:r>
        <w:rPr>
          <w:rFonts w:ascii="游明朝" w:eastAsia="游明朝" w:hAnsi="游明朝" w:cs="Times New Roman" w:hint="eastAsia"/>
          <w:sz w:val="21"/>
        </w:rPr>
        <w:t>１～５</w:t>
      </w:r>
      <w:r w:rsidR="008E67FA" w:rsidRPr="008E67FA">
        <w:rPr>
          <w:rFonts w:ascii="游明朝" w:eastAsia="游明朝" w:hAnsi="游明朝" w:cs="Times New Roman" w:hint="eastAsia"/>
          <w:sz w:val="21"/>
        </w:rPr>
        <w:t>において明示していない設備等</w:t>
      </w:r>
      <w:r>
        <w:rPr>
          <w:rFonts w:ascii="游明朝" w:eastAsia="游明朝" w:hAnsi="游明朝" w:cs="Times New Roman" w:hint="eastAsia"/>
          <w:sz w:val="21"/>
        </w:rPr>
        <w:t>）</w:t>
      </w:r>
    </w:p>
    <w:p w14:paraId="0E3E2209" w14:textId="1DCB0BBD" w:rsidR="0072105F" w:rsidRPr="002161ED" w:rsidRDefault="0072105F" w:rsidP="0072105F">
      <w:pPr>
        <w:ind w:left="420" w:hangingChars="200" w:hanging="420"/>
        <w:rPr>
          <w:rFonts w:ascii="游明朝" w:eastAsia="游明朝" w:hAnsi="游明朝" w:cs="Times New Roman"/>
          <w:sz w:val="21"/>
        </w:rPr>
      </w:pPr>
      <w:r w:rsidRPr="002161ED">
        <w:rPr>
          <w:rFonts w:ascii="游明朝" w:eastAsia="游明朝" w:hAnsi="游明朝" w:cs="Times New Roman" w:hint="eastAsia"/>
          <w:sz w:val="21"/>
        </w:rPr>
        <w:t xml:space="preserve">　※医師の労働時間の削減に資するメーカーによる３％以上の業務効率化に関する指標の表示等が必要（必須）</w:t>
      </w:r>
      <w:r w:rsidR="0094024F" w:rsidRPr="0094024F">
        <w:rPr>
          <w:rFonts w:ascii="游明朝" w:eastAsia="游明朝" w:hAnsi="游明朝" w:cs="Times New Roman" w:hint="eastAsia"/>
          <w:sz w:val="21"/>
        </w:rPr>
        <w:t>（説明が記載されたパンフ</w:t>
      </w:r>
      <w:r w:rsidR="0063352A">
        <w:rPr>
          <w:rFonts w:ascii="游明朝" w:eastAsia="游明朝" w:hAnsi="游明朝" w:cs="Times New Roman" w:hint="eastAsia"/>
          <w:sz w:val="21"/>
        </w:rPr>
        <w:t>レット</w:t>
      </w:r>
      <w:r w:rsidR="0094024F" w:rsidRPr="0094024F">
        <w:rPr>
          <w:rFonts w:ascii="游明朝" w:eastAsia="游明朝" w:hAnsi="游明朝" w:cs="Times New Roman" w:hint="eastAsia"/>
          <w:sz w:val="21"/>
        </w:rPr>
        <w:t>等を添付）</w:t>
      </w:r>
    </w:p>
    <w:p w14:paraId="3D945DDA" w14:textId="77777777" w:rsidR="0072105F" w:rsidRPr="002161ED" w:rsidRDefault="0072105F" w:rsidP="002161ED">
      <w:pPr>
        <w:ind w:left="630" w:hangingChars="300" w:hanging="630"/>
        <w:rPr>
          <w:rFonts w:ascii="游明朝" w:eastAsia="游明朝" w:hAnsi="游明朝" w:cs="Times New Roman"/>
          <w:sz w:val="21"/>
        </w:rPr>
      </w:pPr>
    </w:p>
    <w:p w14:paraId="0CB491AD" w14:textId="77777777" w:rsidR="002161ED" w:rsidRPr="002161ED" w:rsidRDefault="002161ED" w:rsidP="002161ED">
      <w:pPr>
        <w:jc w:val="left"/>
        <w:rPr>
          <w:rFonts w:ascii="游明朝" w:eastAsia="游明朝" w:hAnsi="游明朝" w:cs="Times New Roman"/>
          <w:sz w:val="21"/>
        </w:rPr>
      </w:pPr>
    </w:p>
    <w:p w14:paraId="064554E5" w14:textId="7E7EFAA7" w:rsidR="002161ED" w:rsidRDefault="002161ED" w:rsidP="002161ED">
      <w:pPr>
        <w:ind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以下、租税特別措置法第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条の</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第</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項</w:t>
      </w:r>
      <w:r w:rsidR="0094024F">
        <w:rPr>
          <w:rFonts w:ascii="游明朝" w:eastAsia="游明朝" w:hAnsi="游明朝" w:cs="Times New Roman" w:hint="eastAsia"/>
          <w:sz w:val="21"/>
        </w:rPr>
        <w:t>（※）</w:t>
      </w:r>
      <w:r w:rsidRPr="002161ED">
        <w:rPr>
          <w:rFonts w:ascii="游明朝" w:eastAsia="游明朝" w:hAnsi="游明朝" w:cs="Times New Roman" w:hint="eastAsia"/>
          <w:sz w:val="21"/>
        </w:rPr>
        <w:t>に該当するため、特別償却制度を活用する場合は２部作成し、都道府県担当課の確認を経て管轄の税務署に青色申告する際に申告書にこの計画書１部を添付すること</w:t>
      </w:r>
    </w:p>
    <w:p w14:paraId="3A52EB92" w14:textId="7C090B51" w:rsidR="0094024F" w:rsidRPr="002161ED" w:rsidRDefault="0094024F" w:rsidP="00D605C2">
      <w:pPr>
        <w:ind w:leftChars="100" w:left="446" w:hangingChars="100" w:hanging="206"/>
        <w:jc w:val="left"/>
        <w:rPr>
          <w:rFonts w:ascii="游明朝" w:eastAsia="游明朝" w:hAnsi="游明朝" w:cs="Times New Roman"/>
          <w:sz w:val="21"/>
        </w:rPr>
      </w:pPr>
      <w:r w:rsidRPr="00D86656">
        <w:rPr>
          <w:rFonts w:ascii="游明朝" w:eastAsia="游明朝" w:hAnsi="游明朝" w:cs="Times New Roman" w:hint="eastAsia"/>
          <w:spacing w:val="1"/>
          <w:w w:val="97"/>
          <w:kern w:val="0"/>
          <w:sz w:val="21"/>
          <w:fitText w:val="9450" w:id="-1276398848"/>
        </w:rPr>
        <w:t>※個人の場合は租税特別措置法第１２条の２第２項、法人の場合は租税特別措置法第４５条の２第２</w:t>
      </w:r>
      <w:r w:rsidRPr="00D86656">
        <w:rPr>
          <w:rFonts w:ascii="游明朝" w:eastAsia="游明朝" w:hAnsi="游明朝" w:cs="Times New Roman" w:hint="eastAsia"/>
          <w:spacing w:val="-3"/>
          <w:w w:val="97"/>
          <w:kern w:val="0"/>
          <w:sz w:val="21"/>
          <w:fitText w:val="9450" w:id="-1276398848"/>
        </w:rPr>
        <w:t>項</w:t>
      </w:r>
    </w:p>
    <w:p w14:paraId="2CD68DC4" w14:textId="77777777" w:rsidR="002161ED" w:rsidRPr="002161ED" w:rsidRDefault="002161ED" w:rsidP="002161ED">
      <w:pPr>
        <w:jc w:val="left"/>
        <w:rPr>
          <w:rFonts w:ascii="游明朝" w:eastAsia="游明朝" w:hAnsi="游明朝" w:cs="Times New Roman"/>
          <w:sz w:val="21"/>
        </w:rPr>
      </w:pPr>
    </w:p>
    <w:p w14:paraId="3E095100"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06753AB4" w14:textId="77777777"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本計画が当センターの助言に基づき作成したものであることを認める。</w:t>
      </w:r>
    </w:p>
    <w:p w14:paraId="5A59CCBA" w14:textId="273698BB"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担当者名：医業経営アドバイザー　</w:t>
      </w:r>
      <w:r w:rsidR="00CF50F0">
        <w:rPr>
          <w:rFonts w:ascii="游明朝" w:eastAsia="游明朝" w:hAnsi="游明朝" w:cs="Times New Roman" w:hint="eastAsia"/>
          <w:sz w:val="21"/>
        </w:rPr>
        <w:t xml:space="preserve">　　</w:t>
      </w:r>
      <w:r w:rsidR="00526D45">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420FE465" w14:textId="748E0B2F"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医療労務</w:t>
      </w:r>
      <w:r w:rsidR="00F04ABA">
        <w:rPr>
          <w:rFonts w:ascii="游明朝" w:eastAsia="游明朝" w:hAnsi="游明朝" w:cs="Times New Roman" w:hint="eastAsia"/>
          <w:sz w:val="21"/>
        </w:rPr>
        <w:t>管理</w:t>
      </w:r>
      <w:r w:rsidRPr="002161ED">
        <w:rPr>
          <w:rFonts w:ascii="游明朝" w:eastAsia="游明朝" w:hAnsi="游明朝" w:cs="Times New Roman" w:hint="eastAsia"/>
          <w:sz w:val="21"/>
        </w:rPr>
        <w:t>アドバイザー</w:t>
      </w:r>
      <w:r w:rsidR="00CF50F0">
        <w:rPr>
          <w:rFonts w:ascii="游明朝" w:eastAsia="游明朝" w:hAnsi="游明朝" w:cs="Times New Roman" w:hint="eastAsia"/>
          <w:sz w:val="21"/>
        </w:rPr>
        <w:t xml:space="preserve">　　　　　</w:t>
      </w:r>
    </w:p>
    <w:p w14:paraId="76B9D4F3" w14:textId="3F6D9CC3"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CF50F0">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w:t>
      </w:r>
      <w:r w:rsidR="00CF50F0">
        <w:rPr>
          <w:rFonts w:ascii="游明朝" w:eastAsia="游明朝" w:hAnsi="游明朝" w:cs="Times New Roman" w:hint="eastAsia"/>
          <w:sz w:val="21"/>
        </w:rPr>
        <w:t>医療</w:t>
      </w:r>
      <w:r w:rsidRPr="002161ED">
        <w:rPr>
          <w:rFonts w:ascii="游明朝" w:eastAsia="游明朝" w:hAnsi="游明朝" w:cs="Times New Roman" w:hint="eastAsia"/>
          <w:sz w:val="21"/>
        </w:rPr>
        <w:t>勤務環境改善支援センター長</w:t>
      </w:r>
      <w:r w:rsidR="00CF50F0">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522B5B72" w14:textId="6E0048C2" w:rsidR="002161ED" w:rsidRPr="002161ED" w:rsidRDefault="002E3F9D"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CF50F0">
        <w:rPr>
          <w:rFonts w:ascii="游明朝" w:eastAsia="游明朝" w:hAnsi="游明朝" w:cs="Times New Roman" w:hint="eastAsia"/>
          <w:sz w:val="21"/>
        </w:rPr>
        <w:t xml:space="preserve">　</w:t>
      </w:r>
      <w:r>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年</w:t>
      </w:r>
      <w:r w:rsidR="00CF50F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月</w:t>
      </w:r>
      <w:r w:rsidR="00CF50F0">
        <w:rPr>
          <w:rFonts w:ascii="游明朝" w:eastAsia="游明朝" w:hAnsi="游明朝" w:cs="Times New Roman" w:hint="eastAsia"/>
          <w:sz w:val="21"/>
        </w:rPr>
        <w:t xml:space="preserve">　　</w:t>
      </w:r>
      <w:r w:rsidR="002161ED" w:rsidRPr="002161ED">
        <w:rPr>
          <w:rFonts w:ascii="游明朝" w:eastAsia="游明朝" w:hAnsi="游明朝" w:cs="Times New Roman" w:hint="eastAsia"/>
          <w:sz w:val="21"/>
        </w:rPr>
        <w:t>日</w:t>
      </w:r>
    </w:p>
    <w:p w14:paraId="64601747" w14:textId="01C3B6C3"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2E3F9D">
        <w:rPr>
          <w:rFonts w:ascii="游明朝" w:eastAsia="游明朝" w:hAnsi="游明朝" w:cs="Times New Roman" w:hint="eastAsia"/>
          <w:sz w:val="21"/>
        </w:rPr>
        <w:t>令和</w:t>
      </w:r>
      <w:r w:rsidR="00CF50F0" w:rsidRPr="00CF50F0">
        <w:rPr>
          <w:rFonts w:ascii="游明朝" w:eastAsia="游明朝" w:hAnsi="游明朝" w:cs="Times New Roman" w:hint="eastAsia"/>
          <w:sz w:val="21"/>
        </w:rPr>
        <w:t xml:space="preserve">　　年　　月　　日</w:t>
      </w:r>
      <w:r w:rsidRPr="002161ED">
        <w:rPr>
          <w:rFonts w:ascii="游明朝" w:eastAsia="游明朝" w:hAnsi="游明朝" w:cs="Times New Roman" w:hint="eastAsia"/>
          <w:sz w:val="21"/>
        </w:rPr>
        <w:t>～</w:t>
      </w:r>
      <w:r w:rsidR="00CF50F0">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r w:rsidR="008D66E2">
        <w:rPr>
          <w:rFonts w:ascii="游明朝" w:eastAsia="游明朝" w:hAnsi="游明朝" w:cs="Times New Roman" w:hint="eastAsia"/>
          <w:sz w:val="21"/>
        </w:rPr>
        <w:t xml:space="preserve">　　日</w:t>
      </w:r>
    </w:p>
    <w:p w14:paraId="5569EA17"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5B465264" w14:textId="0542F2D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33D39E98" w14:textId="77777777" w:rsidR="002161ED" w:rsidRPr="002161ED" w:rsidRDefault="002161ED" w:rsidP="002161ED">
      <w:pPr>
        <w:jc w:val="left"/>
        <w:rPr>
          <w:rFonts w:ascii="游明朝" w:eastAsia="游明朝" w:hAnsi="游明朝" w:cs="Times New Roman"/>
          <w:sz w:val="21"/>
        </w:rPr>
      </w:pPr>
    </w:p>
    <w:p w14:paraId="58780602" w14:textId="5A672A76"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205E6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F8B5DEF" w14:textId="1ACE5C93" w:rsidR="002161ED" w:rsidRPr="002161ED" w:rsidRDefault="002161ED" w:rsidP="002161ED">
      <w:pPr>
        <w:ind w:leftChars="100" w:left="240" w:firstLineChars="100" w:firstLine="210"/>
        <w:jc w:val="left"/>
        <w:rPr>
          <w:rFonts w:ascii="游明朝" w:eastAsia="游明朝" w:hAnsi="游明朝" w:cs="Times New Roman"/>
          <w:sz w:val="21"/>
        </w:rPr>
      </w:pPr>
      <w:r w:rsidRPr="002161ED">
        <w:rPr>
          <w:rFonts w:ascii="游明朝" w:eastAsia="游明朝" w:hAnsi="游明朝" w:cs="Times New Roman" w:hint="eastAsia"/>
          <w:sz w:val="21"/>
        </w:rPr>
        <w:t>上記計画が、本県医療勤務環境改善支援センターの相談支援を受けて作成されたものであることを確認します。</w:t>
      </w:r>
    </w:p>
    <w:p w14:paraId="709F602E" w14:textId="7180DCEC"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r w:rsidR="00EE1A1C">
        <w:rPr>
          <w:rFonts w:ascii="游明朝" w:eastAsia="游明朝" w:hAnsi="游明朝" w:cs="Times New Roman" w:hint="eastAsia"/>
          <w:sz w:val="21"/>
        </w:rPr>
        <w:t xml:space="preserve">　　</w:t>
      </w:r>
    </w:p>
    <w:p w14:paraId="2D39B40E" w14:textId="1B740B9B"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千葉県健康福祉部医療整備課長</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19BD53EE" w14:textId="77777777" w:rsidR="002161ED" w:rsidRPr="002161ED" w:rsidRDefault="002161ED" w:rsidP="002161ED">
      <w:pPr>
        <w:jc w:val="left"/>
        <w:rPr>
          <w:rFonts w:ascii="游明朝" w:eastAsia="游明朝" w:hAnsi="游明朝" w:cs="Times New Roman"/>
          <w:sz w:val="21"/>
        </w:rPr>
      </w:pPr>
    </w:p>
    <w:p w14:paraId="0F4998F2"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＜計画実行結果の報告＞</w:t>
      </w:r>
    </w:p>
    <w:p w14:paraId="157D3A55"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計画実行後半年をめどに、対象医師の労働時間数の状況をご報告ください。</w:t>
      </w:r>
    </w:p>
    <w:p w14:paraId="00338E1F" w14:textId="746AA5A0"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※機器等の導入予定がある場合には、導入後（</w:t>
      </w:r>
      <w:r w:rsidR="00866F2B">
        <w:rPr>
          <w:rFonts w:ascii="游明朝" w:eastAsia="游明朝" w:hAnsi="游明朝" w:cs="Times New Roman" w:hint="eastAsia"/>
          <w:sz w:val="21"/>
        </w:rPr>
        <w:t>供用</w:t>
      </w:r>
      <w:r w:rsidRPr="002161ED">
        <w:rPr>
          <w:rFonts w:ascii="游明朝" w:eastAsia="游明朝" w:hAnsi="游明朝" w:cs="Times New Roman" w:hint="eastAsia"/>
          <w:sz w:val="21"/>
        </w:rPr>
        <w:t>開始後）半年をめどにご報告ください。</w:t>
      </w:r>
    </w:p>
    <w:p w14:paraId="54DFFA6D"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※事例を把握し、今後の医師の労働時間削減の取組に活かして参りますので、ご協力ください。</w:t>
      </w:r>
    </w:p>
    <w:p w14:paraId="2F970629" w14:textId="1F33B9A2" w:rsidR="002161ED" w:rsidRPr="006D5DCA"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Pr="006D5DCA">
        <w:rPr>
          <w:rFonts w:ascii="游明朝" w:eastAsia="游明朝" w:hAnsi="游明朝" w:cs="Times New Roman" w:hint="eastAsia"/>
          <w:sz w:val="21"/>
        </w:rPr>
        <w:t>報告予定月</w:t>
      </w:r>
      <w:r w:rsidR="002E3F9D">
        <w:rPr>
          <w:rFonts w:ascii="游明朝" w:eastAsia="游明朝" w:hAnsi="游明朝" w:cs="Times New Roman" w:hint="eastAsia"/>
          <w:sz w:val="21"/>
        </w:rPr>
        <w:t xml:space="preserve">　令和</w:t>
      </w:r>
      <w:r w:rsidRPr="006D5DCA">
        <w:rPr>
          <w:rFonts w:ascii="游明朝" w:eastAsia="游明朝" w:hAnsi="游明朝" w:cs="Times New Roman" w:hint="eastAsia"/>
          <w:sz w:val="21"/>
        </w:rPr>
        <w:t xml:space="preserve">　</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年</w:t>
      </w:r>
      <w:r w:rsidR="00EE1A1C" w:rsidRPr="006D5DCA">
        <w:rPr>
          <w:rFonts w:ascii="游明朝" w:eastAsia="游明朝" w:hAnsi="游明朝" w:cs="Times New Roman" w:hint="eastAsia"/>
          <w:sz w:val="21"/>
        </w:rPr>
        <w:t xml:space="preserve">　　</w:t>
      </w:r>
      <w:r w:rsidRPr="006D5DCA">
        <w:rPr>
          <w:rFonts w:ascii="游明朝" w:eastAsia="游明朝" w:hAnsi="游明朝" w:cs="Times New Roman" w:hint="eastAsia"/>
          <w:sz w:val="21"/>
        </w:rPr>
        <w:t>月の対象医師の労働時間の実績をご報告ください。</w:t>
      </w:r>
      <w:r w:rsidR="00EE1A1C" w:rsidRPr="006D5DCA">
        <w:rPr>
          <w:rFonts w:ascii="游明朝" w:eastAsia="游明朝" w:hAnsi="游明朝" w:cs="Times New Roman" w:hint="eastAsia"/>
          <w:sz w:val="21"/>
        </w:rPr>
        <w:t>）</w:t>
      </w:r>
    </w:p>
    <w:p w14:paraId="4FD41D99" w14:textId="77777777" w:rsidR="002161ED" w:rsidRPr="002161ED" w:rsidRDefault="002161ED" w:rsidP="002161ED">
      <w:pPr>
        <w:ind w:left="420" w:hangingChars="200" w:hanging="420"/>
        <w:jc w:val="left"/>
        <w:rPr>
          <w:rFonts w:ascii="游明朝" w:eastAsia="游明朝" w:hAnsi="游明朝" w:cs="Times New Roman"/>
          <w:sz w:val="21"/>
        </w:rPr>
      </w:pPr>
      <w:r w:rsidRPr="002161ED">
        <w:rPr>
          <w:rFonts w:ascii="游明朝" w:eastAsia="游明朝" w:hAnsi="游明朝" w:cs="Times New Roman" w:hint="eastAsia"/>
          <w:sz w:val="21"/>
        </w:rPr>
        <w:t xml:space="preserve">　</w:t>
      </w:r>
    </w:p>
    <w:p w14:paraId="4F13B76F" w14:textId="77777777" w:rsidR="002E3F9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※報告予定月前であっても、また、報告後であっても、ご相談がありましたら、ご連絡ください。</w:t>
      </w:r>
      <w:r w:rsidR="00EE1A1C">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w:t>
      </w:r>
      <w:r w:rsidRPr="002161ED">
        <w:rPr>
          <w:rFonts w:ascii="游明朝" w:eastAsia="游明朝" w:hAnsi="游明朝" w:cs="Times New Roman" w:hint="eastAsia"/>
          <w:sz w:val="21"/>
        </w:rPr>
        <w:t>医療勤務環境改善支援センター</w:t>
      </w:r>
    </w:p>
    <w:p w14:paraId="17805418" w14:textId="6982842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（電話</w:t>
      </w:r>
      <w:r w:rsidR="002E3F9D">
        <w:rPr>
          <w:rFonts w:ascii="游明朝" w:eastAsia="游明朝" w:hAnsi="游明朝" w:cs="Times New Roman" w:hint="eastAsia"/>
          <w:sz w:val="21"/>
        </w:rPr>
        <w:t>：0</w:t>
      </w:r>
      <w:r w:rsidR="002E3F9D">
        <w:rPr>
          <w:rFonts w:ascii="游明朝" w:eastAsia="游明朝" w:hAnsi="游明朝" w:cs="Times New Roman"/>
          <w:sz w:val="21"/>
        </w:rPr>
        <w:t>43-223-3635</w:t>
      </w:r>
      <w:r w:rsidR="002E3F9D">
        <w:rPr>
          <w:rFonts w:ascii="游明朝" w:eastAsia="游明朝" w:hAnsi="游明朝" w:cs="Times New Roman" w:hint="eastAsia"/>
          <w:sz w:val="21"/>
        </w:rPr>
        <w:t xml:space="preserve">　</w:t>
      </w:r>
      <w:r w:rsidRPr="002161ED">
        <w:rPr>
          <w:rFonts w:ascii="游明朝" w:eastAsia="游明朝" w:hAnsi="游明朝" w:cs="Times New Roman" w:hint="eastAsia"/>
          <w:sz w:val="21"/>
        </w:rPr>
        <w:t>e-mail：</w:t>
      </w:r>
      <w:r w:rsidR="002E3F9D" w:rsidRPr="002E3F9D">
        <w:rPr>
          <w:rFonts w:ascii="游明朝" w:eastAsia="游明朝" w:hAnsi="游明朝" w:cs="Times New Roman"/>
          <w:sz w:val="21"/>
        </w:rPr>
        <w:t>d-chibank@mz.pref.chiba.lg.jp</w:t>
      </w:r>
      <w:r w:rsidRPr="002161ED">
        <w:rPr>
          <w:rFonts w:ascii="游明朝" w:eastAsia="游明朝" w:hAnsi="游明朝" w:cs="Times New Roman" w:hint="eastAsia"/>
          <w:sz w:val="21"/>
        </w:rPr>
        <w:t>）</w:t>
      </w:r>
    </w:p>
    <w:p w14:paraId="3126EA92" w14:textId="77777777" w:rsidR="002161ED" w:rsidRPr="002161ED" w:rsidRDefault="002161ED" w:rsidP="002161ED">
      <w:pPr>
        <w:ind w:left="210" w:hangingChars="100" w:hanging="210"/>
        <w:jc w:val="left"/>
        <w:rPr>
          <w:rFonts w:ascii="游明朝" w:eastAsia="游明朝" w:hAnsi="游明朝" w:cs="Times New Roman"/>
          <w:sz w:val="21"/>
        </w:rPr>
      </w:pPr>
    </w:p>
    <w:p w14:paraId="3D01B250" w14:textId="77777777" w:rsidR="002161ED" w:rsidRPr="002161ED" w:rsidRDefault="002161ED" w:rsidP="002161ED">
      <w:pPr>
        <w:ind w:left="210" w:hangingChars="100" w:hanging="210"/>
        <w:jc w:val="left"/>
        <w:rPr>
          <w:rFonts w:ascii="游明朝" w:eastAsia="游明朝" w:hAnsi="游明朝" w:cs="Times New Roman"/>
          <w:sz w:val="21"/>
        </w:rPr>
      </w:pPr>
    </w:p>
    <w:p w14:paraId="052287A6" w14:textId="77777777"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※本計画策定後、計画実行中に計画を改訂した場合には、下記も記載ください。</w:t>
      </w:r>
    </w:p>
    <w:p w14:paraId="18BAA3F4" w14:textId="77777777" w:rsidR="002161ED" w:rsidRPr="002161ED" w:rsidRDefault="002161ED" w:rsidP="002161ED">
      <w:pPr>
        <w:ind w:left="210" w:hangingChars="100" w:hanging="210"/>
        <w:jc w:val="left"/>
        <w:rPr>
          <w:rFonts w:ascii="游明朝" w:eastAsia="游明朝" w:hAnsi="游明朝" w:cs="Times New Roman"/>
          <w:sz w:val="21"/>
        </w:rPr>
      </w:pPr>
    </w:p>
    <w:p w14:paraId="4B308767" w14:textId="77777777" w:rsidR="002161ED" w:rsidRPr="002161ED" w:rsidRDefault="002161ED" w:rsidP="002161ED">
      <w:pPr>
        <w:ind w:left="630" w:hangingChars="300" w:hanging="630"/>
        <w:rPr>
          <w:rFonts w:ascii="游明朝" w:eastAsia="游明朝" w:hAnsi="游明朝" w:cs="Times New Roman"/>
          <w:sz w:val="21"/>
        </w:rPr>
      </w:pPr>
      <w:r w:rsidRPr="002161ED">
        <w:rPr>
          <w:rFonts w:ascii="游明朝" w:eastAsia="游明朝" w:hAnsi="游明朝" w:cs="Times New Roman" w:hint="eastAsia"/>
          <w:sz w:val="21"/>
        </w:rPr>
        <w:t>＜医療機関勤務環境改善支援センター記載欄＞</w:t>
      </w:r>
    </w:p>
    <w:p w14:paraId="1FC76A5D" w14:textId="77777777" w:rsidR="002161ED" w:rsidRPr="002161ED" w:rsidRDefault="002161ED" w:rsidP="002161ED">
      <w:pPr>
        <w:ind w:firstLineChars="100" w:firstLine="210"/>
        <w:rPr>
          <w:rFonts w:ascii="游明朝" w:eastAsia="游明朝" w:hAnsi="游明朝" w:cs="Times New Roman"/>
          <w:sz w:val="21"/>
        </w:rPr>
      </w:pPr>
      <w:r w:rsidRPr="002161ED">
        <w:rPr>
          <w:rFonts w:ascii="游明朝" w:eastAsia="游明朝" w:hAnsi="游明朝" w:cs="Times New Roman" w:hint="eastAsia"/>
          <w:sz w:val="21"/>
        </w:rPr>
        <w:t>本計画が当センターの助言に基づき作成・改訂したものであることを認める。</w:t>
      </w:r>
    </w:p>
    <w:p w14:paraId="4048337F" w14:textId="33B55673"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担当者名：医業経営</w:t>
      </w:r>
      <w:r w:rsidR="00F04ABA">
        <w:rPr>
          <w:rFonts w:ascii="游明朝" w:eastAsia="游明朝" w:hAnsi="游明朝" w:cs="Times New Roman" w:hint="eastAsia"/>
          <w:sz w:val="21"/>
        </w:rPr>
        <w:t>アドバイザー</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CEC7471" w14:textId="4EC24D06" w:rsidR="002161ED" w:rsidRPr="002161ED" w:rsidRDefault="002161ED" w:rsidP="002161ED">
      <w:pPr>
        <w:ind w:left="360"/>
        <w:rPr>
          <w:rFonts w:ascii="游明朝" w:eastAsia="游明朝" w:hAnsi="游明朝" w:cs="Times New Roman"/>
          <w:sz w:val="21"/>
        </w:rPr>
      </w:pPr>
      <w:r w:rsidRPr="002161ED">
        <w:rPr>
          <w:rFonts w:ascii="游明朝" w:eastAsia="游明朝" w:hAnsi="游明朝" w:cs="Times New Roman" w:hint="eastAsia"/>
          <w:sz w:val="21"/>
        </w:rPr>
        <w:t xml:space="preserve">　　　　　</w:t>
      </w:r>
      <w:r w:rsidR="00F04ABA">
        <w:rPr>
          <w:rFonts w:ascii="游明朝" w:eastAsia="游明朝" w:hAnsi="游明朝" w:cs="Times New Roman" w:hint="eastAsia"/>
          <w:sz w:val="21"/>
        </w:rPr>
        <w:t>医療労務管理アドバイザー</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063BDCB6" w14:textId="6E1DC308"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千葉県医療</w:t>
      </w:r>
      <w:r w:rsidRPr="002161ED">
        <w:rPr>
          <w:rFonts w:ascii="游明朝" w:eastAsia="游明朝" w:hAnsi="游明朝" w:cs="Times New Roman" w:hint="eastAsia"/>
          <w:sz w:val="21"/>
        </w:rPr>
        <w:t>勤務環境改善支援センター長</w:t>
      </w:r>
      <w:r w:rsidR="00EE1A1C">
        <w:rPr>
          <w:rFonts w:ascii="游明朝" w:eastAsia="游明朝" w:hAnsi="游明朝" w:cs="Times New Roman" w:hint="eastAsia"/>
          <w:sz w:val="21"/>
        </w:rPr>
        <w:t xml:space="preserve">　　　　</w:t>
      </w:r>
      <w:r w:rsidRPr="002161ED">
        <w:rPr>
          <w:rFonts w:ascii="游明朝" w:eastAsia="游明朝" w:hAnsi="游明朝" w:cs="Times New Roman"/>
          <w:sz w:val="21"/>
        </w:rPr>
        <w:t xml:space="preserve">　　</w:t>
      </w:r>
    </w:p>
    <w:p w14:paraId="418ED46F" w14:textId="76B102DD" w:rsidR="002161ED" w:rsidRPr="002161ED" w:rsidRDefault="002E3F9D" w:rsidP="002161ED">
      <w:pPr>
        <w:ind w:left="360"/>
        <w:jc w:val="right"/>
        <w:rPr>
          <w:rFonts w:ascii="游明朝" w:eastAsia="游明朝" w:hAnsi="游明朝" w:cs="Times New Roman"/>
          <w:sz w:val="21"/>
        </w:rPr>
      </w:pPr>
      <w:r>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p>
    <w:p w14:paraId="1F788782" w14:textId="4901069E"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相談期間：</w:t>
      </w:r>
      <w:r w:rsidR="002E3F9D">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w:t>
      </w:r>
      <w:r w:rsidRPr="002161ED">
        <w:rPr>
          <w:rFonts w:ascii="游明朝" w:eastAsia="游明朝" w:hAnsi="游明朝" w:cs="Times New Roman" w:hint="eastAsia"/>
          <w:sz w:val="21"/>
        </w:rPr>
        <w:t>～</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月</w:t>
      </w:r>
    </w:p>
    <w:p w14:paraId="6DF35041"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助言特記事項：</w:t>
      </w:r>
    </w:p>
    <w:p w14:paraId="2A5AB923" w14:textId="5A2C0D7B" w:rsidR="002161ED" w:rsidRPr="002161ED" w:rsidRDefault="002161ED" w:rsidP="002161ED">
      <w:pPr>
        <w:ind w:left="360"/>
        <w:jc w:val="left"/>
        <w:rPr>
          <w:rFonts w:ascii="游明朝" w:eastAsia="游明朝" w:hAnsi="游明朝" w:cs="Times New Roman"/>
          <w:sz w:val="21"/>
        </w:rPr>
      </w:pPr>
      <w:r w:rsidRPr="002161ED">
        <w:rPr>
          <w:rFonts w:ascii="游明朝" w:eastAsia="游明朝" w:hAnsi="游明朝" w:cs="Times New Roman" w:hint="eastAsia"/>
          <w:sz w:val="21"/>
        </w:rPr>
        <w:t>※本計画に関連して</w:t>
      </w:r>
      <w:r w:rsidR="00866F2B">
        <w:rPr>
          <w:rFonts w:ascii="游明朝" w:eastAsia="游明朝" w:hAnsi="游明朝" w:cs="Times New Roman" w:hint="eastAsia"/>
          <w:sz w:val="21"/>
        </w:rPr>
        <w:t>特記</w:t>
      </w:r>
      <w:r w:rsidRPr="002161ED">
        <w:rPr>
          <w:rFonts w:ascii="游明朝" w:eastAsia="游明朝" w:hAnsi="游明朝" w:cs="Times New Roman" w:hint="eastAsia"/>
          <w:sz w:val="21"/>
        </w:rPr>
        <w:t>すべき助言等がある場合にはここに付記</w:t>
      </w:r>
    </w:p>
    <w:p w14:paraId="757D405D"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改定した内容</w:t>
      </w:r>
    </w:p>
    <w:p w14:paraId="611B2904" w14:textId="77777777"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　　　　　　　　　　　　　　　　　　　　　　　　　　　　　　　　　　　　）</w:t>
      </w:r>
    </w:p>
    <w:p w14:paraId="6A017AC2" w14:textId="77777777" w:rsidR="002161ED" w:rsidRPr="002161ED" w:rsidRDefault="002161ED" w:rsidP="002161ED">
      <w:pPr>
        <w:jc w:val="left"/>
        <w:rPr>
          <w:rFonts w:ascii="游明朝" w:eastAsia="游明朝" w:hAnsi="游明朝" w:cs="Times New Roman"/>
          <w:sz w:val="21"/>
        </w:rPr>
      </w:pPr>
    </w:p>
    <w:p w14:paraId="55CF4B6D" w14:textId="543DCF44"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＜都道府県担当課確認</w:t>
      </w:r>
      <w:r w:rsidR="001937FF">
        <w:rPr>
          <w:rFonts w:ascii="游明朝" w:eastAsia="游明朝" w:hAnsi="游明朝" w:cs="Times New Roman" w:hint="eastAsia"/>
          <w:sz w:val="21"/>
        </w:rPr>
        <w:t>欄</w:t>
      </w:r>
      <w:r w:rsidRPr="002161ED">
        <w:rPr>
          <w:rFonts w:ascii="游明朝" w:eastAsia="游明朝" w:hAnsi="游明朝" w:cs="Times New Roman" w:hint="eastAsia"/>
          <w:sz w:val="21"/>
        </w:rPr>
        <w:t>＞</w:t>
      </w:r>
    </w:p>
    <w:p w14:paraId="0C8D8478" w14:textId="72A58E02"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上記計画が、本県医療勤務環境改善支援センターの相談支援を受けて作成・改訂されたものであることを確認します。</w:t>
      </w:r>
    </w:p>
    <w:p w14:paraId="2C1FAA57" w14:textId="54C0A550" w:rsidR="002161ED" w:rsidRPr="002161ED" w:rsidRDefault="002161ED" w:rsidP="002161ED">
      <w:pPr>
        <w:ind w:left="210" w:hangingChars="100" w:hanging="210"/>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令和</w:t>
      </w:r>
      <w:r w:rsidR="00EE1A1C" w:rsidRPr="00EE1A1C">
        <w:rPr>
          <w:rFonts w:ascii="游明朝" w:eastAsia="游明朝" w:hAnsi="游明朝" w:cs="Times New Roman" w:hint="eastAsia"/>
          <w:sz w:val="21"/>
        </w:rPr>
        <w:t xml:space="preserve">　　年　　月　　日</w:t>
      </w:r>
    </w:p>
    <w:p w14:paraId="55D68EAA" w14:textId="10D85DC2" w:rsidR="002161ED" w:rsidRPr="002161ED" w:rsidRDefault="002161ED" w:rsidP="002161ED">
      <w:pPr>
        <w:jc w:val="left"/>
        <w:rPr>
          <w:rFonts w:ascii="游明朝" w:eastAsia="游明朝" w:hAnsi="游明朝" w:cs="Times New Roman"/>
          <w:sz w:val="21"/>
        </w:rPr>
      </w:pPr>
      <w:r w:rsidRPr="002161ED">
        <w:rPr>
          <w:rFonts w:ascii="游明朝" w:eastAsia="游明朝" w:hAnsi="游明朝" w:cs="Times New Roman" w:hint="eastAsia"/>
          <w:sz w:val="21"/>
        </w:rPr>
        <w:t xml:space="preserve">　</w:t>
      </w:r>
      <w:r w:rsidR="002E3F9D">
        <w:rPr>
          <w:rFonts w:ascii="游明朝" w:eastAsia="游明朝" w:hAnsi="游明朝" w:cs="Times New Roman" w:hint="eastAsia"/>
          <w:sz w:val="21"/>
        </w:rPr>
        <w:t>千葉県健康福祉部医療整備課長</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r w:rsidR="00EE1A1C">
        <w:rPr>
          <w:rFonts w:ascii="游明朝" w:eastAsia="游明朝" w:hAnsi="游明朝" w:cs="Times New Roman" w:hint="eastAsia"/>
          <w:sz w:val="21"/>
        </w:rPr>
        <w:t xml:space="preserve">　　　　　　</w:t>
      </w:r>
      <w:r w:rsidRPr="002161ED">
        <w:rPr>
          <w:rFonts w:ascii="游明朝" w:eastAsia="游明朝" w:hAnsi="游明朝" w:cs="Times New Roman" w:hint="eastAsia"/>
          <w:sz w:val="21"/>
        </w:rPr>
        <w:t xml:space="preserve">　　</w:t>
      </w:r>
    </w:p>
    <w:p w14:paraId="232BFF67" w14:textId="77777777" w:rsidR="002161ED" w:rsidRPr="002161ED" w:rsidRDefault="002161ED" w:rsidP="002161ED">
      <w:pPr>
        <w:ind w:left="210" w:hangingChars="100" w:hanging="210"/>
        <w:jc w:val="left"/>
        <w:rPr>
          <w:rFonts w:ascii="游明朝" w:eastAsia="游明朝" w:hAnsi="游明朝" w:cs="Times New Roman"/>
          <w:sz w:val="21"/>
        </w:rPr>
      </w:pPr>
    </w:p>
    <w:p w14:paraId="7BB0077D" w14:textId="6A214FBA" w:rsidR="00B35088" w:rsidRPr="00D605C2" w:rsidRDefault="00B35088" w:rsidP="00D605C2">
      <w:pPr>
        <w:rPr>
          <w:rFonts w:ascii="游明朝" w:eastAsia="游明朝" w:hAnsi="游明朝"/>
          <w:sz w:val="21"/>
          <w:szCs w:val="21"/>
        </w:rPr>
      </w:pPr>
    </w:p>
    <w:sectPr w:rsidR="00B35088" w:rsidRPr="00D605C2" w:rsidSect="0099663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C6772" w14:textId="77777777" w:rsidR="002E3DA7" w:rsidRDefault="002E3DA7" w:rsidP="00B11BB1">
      <w:r>
        <w:separator/>
      </w:r>
    </w:p>
  </w:endnote>
  <w:endnote w:type="continuationSeparator" w:id="0">
    <w:p w14:paraId="5E9B109A" w14:textId="77777777" w:rsidR="002E3DA7" w:rsidRDefault="002E3DA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9609992"/>
      <w:docPartObj>
        <w:docPartGallery w:val="Page Numbers (Bottom of Page)"/>
        <w:docPartUnique/>
      </w:docPartObj>
    </w:sdtPr>
    <w:sdtEndPr/>
    <w:sdtContent>
      <w:p w14:paraId="100F3258" w14:textId="68CA7B7E" w:rsidR="00C96AEB" w:rsidRDefault="00C96AEB">
        <w:pPr>
          <w:pStyle w:val="a5"/>
          <w:jc w:val="center"/>
        </w:pPr>
        <w:r>
          <w:fldChar w:fldCharType="begin"/>
        </w:r>
        <w:r>
          <w:instrText>PAGE   \* MERGEFORMAT</w:instrText>
        </w:r>
        <w:r>
          <w:fldChar w:fldCharType="separate"/>
        </w:r>
        <w:r w:rsidR="00F74BDC" w:rsidRPr="00F74BDC">
          <w:rPr>
            <w:noProof/>
            <w:lang w:val="ja-JP"/>
          </w:rPr>
          <w:t>6</w:t>
        </w:r>
        <w:r>
          <w:fldChar w:fldCharType="end"/>
        </w:r>
      </w:p>
    </w:sdtContent>
  </w:sdt>
  <w:p w14:paraId="6CA4459B" w14:textId="77777777" w:rsidR="00C96AEB" w:rsidRDefault="00C96A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9527B" w14:textId="77777777" w:rsidR="002E3DA7" w:rsidRDefault="002E3DA7" w:rsidP="00B11BB1">
      <w:r>
        <w:separator/>
      </w:r>
    </w:p>
  </w:footnote>
  <w:footnote w:type="continuationSeparator" w:id="0">
    <w:p w14:paraId="4A19D62D" w14:textId="77777777" w:rsidR="002E3DA7" w:rsidRDefault="002E3DA7"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323"/>
    <w:multiLevelType w:val="hybridMultilevel"/>
    <w:tmpl w:val="F87C35A8"/>
    <w:lvl w:ilvl="0" w:tplc="12FEF33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B7DFC"/>
    <w:multiLevelType w:val="hybridMultilevel"/>
    <w:tmpl w:val="1F18385A"/>
    <w:lvl w:ilvl="0" w:tplc="98464FCE">
      <w:start w:val="1"/>
      <w:numFmt w:val="decimalEnclosedCircle"/>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2C50CFA"/>
    <w:multiLevelType w:val="hybridMultilevel"/>
    <w:tmpl w:val="151E6EE8"/>
    <w:lvl w:ilvl="0" w:tplc="C7F8F1E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CE36D9"/>
    <w:multiLevelType w:val="hybridMultilevel"/>
    <w:tmpl w:val="7C5C3A62"/>
    <w:lvl w:ilvl="0" w:tplc="3CFABFA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11DA4"/>
    <w:multiLevelType w:val="hybridMultilevel"/>
    <w:tmpl w:val="C870FF98"/>
    <w:lvl w:ilvl="0" w:tplc="C92077A0">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E780B"/>
    <w:multiLevelType w:val="hybridMultilevel"/>
    <w:tmpl w:val="8954FA66"/>
    <w:lvl w:ilvl="0" w:tplc="A68A74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2491CD6"/>
    <w:multiLevelType w:val="hybridMultilevel"/>
    <w:tmpl w:val="0966D952"/>
    <w:lvl w:ilvl="0" w:tplc="313E76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5262379">
    <w:abstractNumId w:val="5"/>
  </w:num>
  <w:num w:numId="2" w16cid:durableId="1464151891">
    <w:abstractNumId w:val="1"/>
  </w:num>
  <w:num w:numId="3" w16cid:durableId="1326737560">
    <w:abstractNumId w:val="6"/>
  </w:num>
  <w:num w:numId="4" w16cid:durableId="407458370">
    <w:abstractNumId w:val="0"/>
  </w:num>
  <w:num w:numId="5" w16cid:durableId="2091077810">
    <w:abstractNumId w:val="4"/>
  </w:num>
  <w:num w:numId="6" w16cid:durableId="1779333702">
    <w:abstractNumId w:val="2"/>
  </w:num>
  <w:num w:numId="7" w16cid:durableId="1611006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C"/>
    <w:rsid w:val="00003132"/>
    <w:rsid w:val="000049E6"/>
    <w:rsid w:val="00016538"/>
    <w:rsid w:val="00017C6A"/>
    <w:rsid w:val="000240E6"/>
    <w:rsid w:val="0003102C"/>
    <w:rsid w:val="00053B1F"/>
    <w:rsid w:val="000632CE"/>
    <w:rsid w:val="000924BB"/>
    <w:rsid w:val="0009319E"/>
    <w:rsid w:val="0009358B"/>
    <w:rsid w:val="000A03BA"/>
    <w:rsid w:val="000A2B5A"/>
    <w:rsid w:val="000B1959"/>
    <w:rsid w:val="000B4697"/>
    <w:rsid w:val="000C1B31"/>
    <w:rsid w:val="000C3872"/>
    <w:rsid w:val="000D52D9"/>
    <w:rsid w:val="000D6679"/>
    <w:rsid w:val="000E5B02"/>
    <w:rsid w:val="000F0518"/>
    <w:rsid w:val="000F7323"/>
    <w:rsid w:val="001006D4"/>
    <w:rsid w:val="00100BBD"/>
    <w:rsid w:val="00106885"/>
    <w:rsid w:val="00107A69"/>
    <w:rsid w:val="0012045A"/>
    <w:rsid w:val="00130A10"/>
    <w:rsid w:val="00132DAF"/>
    <w:rsid w:val="0013459E"/>
    <w:rsid w:val="0014261F"/>
    <w:rsid w:val="00150261"/>
    <w:rsid w:val="001579E9"/>
    <w:rsid w:val="001665B0"/>
    <w:rsid w:val="001675EF"/>
    <w:rsid w:val="001707A8"/>
    <w:rsid w:val="00192861"/>
    <w:rsid w:val="001937FF"/>
    <w:rsid w:val="00197DA8"/>
    <w:rsid w:val="001A000A"/>
    <w:rsid w:val="001A59FF"/>
    <w:rsid w:val="001A5B9B"/>
    <w:rsid w:val="001A6485"/>
    <w:rsid w:val="001C3394"/>
    <w:rsid w:val="001C45B5"/>
    <w:rsid w:val="001C67A1"/>
    <w:rsid w:val="001D42E4"/>
    <w:rsid w:val="001D7DAD"/>
    <w:rsid w:val="001F7A09"/>
    <w:rsid w:val="00205E6F"/>
    <w:rsid w:val="00213192"/>
    <w:rsid w:val="002161ED"/>
    <w:rsid w:val="00221C55"/>
    <w:rsid w:val="00225074"/>
    <w:rsid w:val="002327F6"/>
    <w:rsid w:val="00235D2A"/>
    <w:rsid w:val="002477CB"/>
    <w:rsid w:val="0025326E"/>
    <w:rsid w:val="00256672"/>
    <w:rsid w:val="00294EF2"/>
    <w:rsid w:val="0029715A"/>
    <w:rsid w:val="002A6B97"/>
    <w:rsid w:val="002A7023"/>
    <w:rsid w:val="002D4362"/>
    <w:rsid w:val="002E1B4D"/>
    <w:rsid w:val="002E3DA7"/>
    <w:rsid w:val="002E3F9D"/>
    <w:rsid w:val="002F152D"/>
    <w:rsid w:val="002F2099"/>
    <w:rsid w:val="002F640D"/>
    <w:rsid w:val="003055E9"/>
    <w:rsid w:val="00314FCE"/>
    <w:rsid w:val="00327B43"/>
    <w:rsid w:val="00327EB5"/>
    <w:rsid w:val="00331819"/>
    <w:rsid w:val="00332050"/>
    <w:rsid w:val="00333DCB"/>
    <w:rsid w:val="00334058"/>
    <w:rsid w:val="00340E18"/>
    <w:rsid w:val="00342B2C"/>
    <w:rsid w:val="003519D7"/>
    <w:rsid w:val="00352298"/>
    <w:rsid w:val="00360512"/>
    <w:rsid w:val="003647CB"/>
    <w:rsid w:val="003670EA"/>
    <w:rsid w:val="00387824"/>
    <w:rsid w:val="00387C1A"/>
    <w:rsid w:val="003910B0"/>
    <w:rsid w:val="00397EAE"/>
    <w:rsid w:val="003A70B4"/>
    <w:rsid w:val="003C5A8C"/>
    <w:rsid w:val="003E5ACB"/>
    <w:rsid w:val="003E5F0E"/>
    <w:rsid w:val="003F5CA3"/>
    <w:rsid w:val="004035E4"/>
    <w:rsid w:val="00411FD7"/>
    <w:rsid w:val="004123BE"/>
    <w:rsid w:val="0042502F"/>
    <w:rsid w:val="004354A4"/>
    <w:rsid w:val="00437130"/>
    <w:rsid w:val="00440BC5"/>
    <w:rsid w:val="00441ECF"/>
    <w:rsid w:val="004567B3"/>
    <w:rsid w:val="0046210C"/>
    <w:rsid w:val="00463719"/>
    <w:rsid w:val="004726EE"/>
    <w:rsid w:val="0048734F"/>
    <w:rsid w:val="00487B23"/>
    <w:rsid w:val="00496086"/>
    <w:rsid w:val="004A34F8"/>
    <w:rsid w:val="004A3ECF"/>
    <w:rsid w:val="004C27EA"/>
    <w:rsid w:val="004D085E"/>
    <w:rsid w:val="004D23A7"/>
    <w:rsid w:val="004F4387"/>
    <w:rsid w:val="0051610B"/>
    <w:rsid w:val="0051615C"/>
    <w:rsid w:val="00516C42"/>
    <w:rsid w:val="00525725"/>
    <w:rsid w:val="00526D45"/>
    <w:rsid w:val="00526EB0"/>
    <w:rsid w:val="00535FDB"/>
    <w:rsid w:val="00543BE8"/>
    <w:rsid w:val="005454AC"/>
    <w:rsid w:val="005464F5"/>
    <w:rsid w:val="00550D0B"/>
    <w:rsid w:val="00552A95"/>
    <w:rsid w:val="00555B81"/>
    <w:rsid w:val="00562070"/>
    <w:rsid w:val="00564525"/>
    <w:rsid w:val="0056513A"/>
    <w:rsid w:val="00565194"/>
    <w:rsid w:val="00567720"/>
    <w:rsid w:val="00570D3A"/>
    <w:rsid w:val="005739ED"/>
    <w:rsid w:val="00582A56"/>
    <w:rsid w:val="00583D5B"/>
    <w:rsid w:val="00591A85"/>
    <w:rsid w:val="00591AF5"/>
    <w:rsid w:val="00594880"/>
    <w:rsid w:val="00595CD8"/>
    <w:rsid w:val="005B256A"/>
    <w:rsid w:val="005B5B69"/>
    <w:rsid w:val="005E23B9"/>
    <w:rsid w:val="005F4B8B"/>
    <w:rsid w:val="005F4CBB"/>
    <w:rsid w:val="00602776"/>
    <w:rsid w:val="00607C76"/>
    <w:rsid w:val="00607E84"/>
    <w:rsid w:val="006129C1"/>
    <w:rsid w:val="00620821"/>
    <w:rsid w:val="006227B2"/>
    <w:rsid w:val="0063352A"/>
    <w:rsid w:val="006420DE"/>
    <w:rsid w:val="00651AF1"/>
    <w:rsid w:val="00666CA0"/>
    <w:rsid w:val="00670AE8"/>
    <w:rsid w:val="00673178"/>
    <w:rsid w:val="00675661"/>
    <w:rsid w:val="00686734"/>
    <w:rsid w:val="00692ADB"/>
    <w:rsid w:val="006952D5"/>
    <w:rsid w:val="006966B2"/>
    <w:rsid w:val="00697693"/>
    <w:rsid w:val="006A28B6"/>
    <w:rsid w:val="006B3039"/>
    <w:rsid w:val="006C7E32"/>
    <w:rsid w:val="006D27F8"/>
    <w:rsid w:val="006D5DCA"/>
    <w:rsid w:val="006E49AB"/>
    <w:rsid w:val="00700313"/>
    <w:rsid w:val="0070294D"/>
    <w:rsid w:val="00704C37"/>
    <w:rsid w:val="0071340F"/>
    <w:rsid w:val="0072105F"/>
    <w:rsid w:val="007363C8"/>
    <w:rsid w:val="00745480"/>
    <w:rsid w:val="00746323"/>
    <w:rsid w:val="00765A91"/>
    <w:rsid w:val="007676AD"/>
    <w:rsid w:val="00781540"/>
    <w:rsid w:val="007903F3"/>
    <w:rsid w:val="00793F69"/>
    <w:rsid w:val="00795634"/>
    <w:rsid w:val="007A0C2F"/>
    <w:rsid w:val="007A5223"/>
    <w:rsid w:val="007B325A"/>
    <w:rsid w:val="007B3818"/>
    <w:rsid w:val="007D10F7"/>
    <w:rsid w:val="007D1931"/>
    <w:rsid w:val="007D2768"/>
    <w:rsid w:val="007D480B"/>
    <w:rsid w:val="007E2026"/>
    <w:rsid w:val="007E3E7B"/>
    <w:rsid w:val="007E629D"/>
    <w:rsid w:val="007F2D20"/>
    <w:rsid w:val="007F30AB"/>
    <w:rsid w:val="007F6AD8"/>
    <w:rsid w:val="007F6F02"/>
    <w:rsid w:val="00804916"/>
    <w:rsid w:val="008111F6"/>
    <w:rsid w:val="00815125"/>
    <w:rsid w:val="00816327"/>
    <w:rsid w:val="0082155A"/>
    <w:rsid w:val="008354A5"/>
    <w:rsid w:val="008479AB"/>
    <w:rsid w:val="00854D4D"/>
    <w:rsid w:val="00864F00"/>
    <w:rsid w:val="00866F2B"/>
    <w:rsid w:val="008810A6"/>
    <w:rsid w:val="008810CA"/>
    <w:rsid w:val="00885578"/>
    <w:rsid w:val="008863A0"/>
    <w:rsid w:val="00887364"/>
    <w:rsid w:val="00895B26"/>
    <w:rsid w:val="008A16CC"/>
    <w:rsid w:val="008A7058"/>
    <w:rsid w:val="008C634F"/>
    <w:rsid w:val="008D05FC"/>
    <w:rsid w:val="008D29F3"/>
    <w:rsid w:val="008D3096"/>
    <w:rsid w:val="008D4A44"/>
    <w:rsid w:val="008D5694"/>
    <w:rsid w:val="008D66E2"/>
    <w:rsid w:val="008E4081"/>
    <w:rsid w:val="008E67FA"/>
    <w:rsid w:val="008F3C96"/>
    <w:rsid w:val="008F3F96"/>
    <w:rsid w:val="008F6768"/>
    <w:rsid w:val="008F78F0"/>
    <w:rsid w:val="00905895"/>
    <w:rsid w:val="009211AC"/>
    <w:rsid w:val="0092222F"/>
    <w:rsid w:val="00923824"/>
    <w:rsid w:val="00934FE2"/>
    <w:rsid w:val="00937F71"/>
    <w:rsid w:val="0094024F"/>
    <w:rsid w:val="009471EF"/>
    <w:rsid w:val="00947459"/>
    <w:rsid w:val="0095263B"/>
    <w:rsid w:val="00960995"/>
    <w:rsid w:val="00962282"/>
    <w:rsid w:val="009627B9"/>
    <w:rsid w:val="00975557"/>
    <w:rsid w:val="00996637"/>
    <w:rsid w:val="009A17FF"/>
    <w:rsid w:val="009A3D32"/>
    <w:rsid w:val="009A7E39"/>
    <w:rsid w:val="009B11E5"/>
    <w:rsid w:val="009B5984"/>
    <w:rsid w:val="009C0060"/>
    <w:rsid w:val="009C5DFF"/>
    <w:rsid w:val="009D5346"/>
    <w:rsid w:val="009E0DF2"/>
    <w:rsid w:val="009E6B9D"/>
    <w:rsid w:val="00A014E6"/>
    <w:rsid w:val="00A03422"/>
    <w:rsid w:val="00A03C0D"/>
    <w:rsid w:val="00A07DA6"/>
    <w:rsid w:val="00A1110A"/>
    <w:rsid w:val="00A24028"/>
    <w:rsid w:val="00A267FE"/>
    <w:rsid w:val="00A317ED"/>
    <w:rsid w:val="00A31810"/>
    <w:rsid w:val="00A37479"/>
    <w:rsid w:val="00A406FF"/>
    <w:rsid w:val="00A53732"/>
    <w:rsid w:val="00A62E5E"/>
    <w:rsid w:val="00A62EDB"/>
    <w:rsid w:val="00A64D92"/>
    <w:rsid w:val="00A67DD7"/>
    <w:rsid w:val="00A70E1B"/>
    <w:rsid w:val="00AA09AA"/>
    <w:rsid w:val="00AA2135"/>
    <w:rsid w:val="00AA50CE"/>
    <w:rsid w:val="00AB74B3"/>
    <w:rsid w:val="00AC4DDE"/>
    <w:rsid w:val="00AC5F4B"/>
    <w:rsid w:val="00AC6009"/>
    <w:rsid w:val="00AC7944"/>
    <w:rsid w:val="00AD56E2"/>
    <w:rsid w:val="00AD6D54"/>
    <w:rsid w:val="00AF1103"/>
    <w:rsid w:val="00B0110C"/>
    <w:rsid w:val="00B06DFD"/>
    <w:rsid w:val="00B11BB1"/>
    <w:rsid w:val="00B30BDD"/>
    <w:rsid w:val="00B33CF3"/>
    <w:rsid w:val="00B35088"/>
    <w:rsid w:val="00B35953"/>
    <w:rsid w:val="00B4064E"/>
    <w:rsid w:val="00B42508"/>
    <w:rsid w:val="00B443E5"/>
    <w:rsid w:val="00B53F7D"/>
    <w:rsid w:val="00B72657"/>
    <w:rsid w:val="00B75D88"/>
    <w:rsid w:val="00B8291B"/>
    <w:rsid w:val="00B838D6"/>
    <w:rsid w:val="00B91257"/>
    <w:rsid w:val="00B9619C"/>
    <w:rsid w:val="00BB26AE"/>
    <w:rsid w:val="00BB7EBD"/>
    <w:rsid w:val="00BD2933"/>
    <w:rsid w:val="00BD41D8"/>
    <w:rsid w:val="00BD4D64"/>
    <w:rsid w:val="00BD5CAA"/>
    <w:rsid w:val="00BD7644"/>
    <w:rsid w:val="00BE0BFC"/>
    <w:rsid w:val="00BE1F04"/>
    <w:rsid w:val="00BE78CD"/>
    <w:rsid w:val="00BF2CDB"/>
    <w:rsid w:val="00BF669A"/>
    <w:rsid w:val="00C04776"/>
    <w:rsid w:val="00C10E63"/>
    <w:rsid w:val="00C13119"/>
    <w:rsid w:val="00C1466E"/>
    <w:rsid w:val="00C2432E"/>
    <w:rsid w:val="00C26222"/>
    <w:rsid w:val="00C349F1"/>
    <w:rsid w:val="00C3753C"/>
    <w:rsid w:val="00C4104E"/>
    <w:rsid w:val="00C47858"/>
    <w:rsid w:val="00C51771"/>
    <w:rsid w:val="00C53186"/>
    <w:rsid w:val="00C63A95"/>
    <w:rsid w:val="00C67F25"/>
    <w:rsid w:val="00C709B3"/>
    <w:rsid w:val="00C85311"/>
    <w:rsid w:val="00C96622"/>
    <w:rsid w:val="00C96AEB"/>
    <w:rsid w:val="00CC0A7F"/>
    <w:rsid w:val="00CC3CA4"/>
    <w:rsid w:val="00CC7412"/>
    <w:rsid w:val="00CD5FF5"/>
    <w:rsid w:val="00CD6D38"/>
    <w:rsid w:val="00CE1202"/>
    <w:rsid w:val="00CE1518"/>
    <w:rsid w:val="00CE1D39"/>
    <w:rsid w:val="00CE7D93"/>
    <w:rsid w:val="00CF1CFC"/>
    <w:rsid w:val="00CF50F0"/>
    <w:rsid w:val="00D032C8"/>
    <w:rsid w:val="00D10864"/>
    <w:rsid w:val="00D20F1B"/>
    <w:rsid w:val="00D22501"/>
    <w:rsid w:val="00D31FDE"/>
    <w:rsid w:val="00D33558"/>
    <w:rsid w:val="00D35827"/>
    <w:rsid w:val="00D46397"/>
    <w:rsid w:val="00D576C8"/>
    <w:rsid w:val="00D605C2"/>
    <w:rsid w:val="00D72D2E"/>
    <w:rsid w:val="00D7479A"/>
    <w:rsid w:val="00D8009B"/>
    <w:rsid w:val="00D81AD1"/>
    <w:rsid w:val="00D86656"/>
    <w:rsid w:val="00D964F8"/>
    <w:rsid w:val="00DA2E7C"/>
    <w:rsid w:val="00DB3A5C"/>
    <w:rsid w:val="00DB7455"/>
    <w:rsid w:val="00DC43B5"/>
    <w:rsid w:val="00DC4C80"/>
    <w:rsid w:val="00DD19D3"/>
    <w:rsid w:val="00DD2409"/>
    <w:rsid w:val="00DF46BA"/>
    <w:rsid w:val="00E009E3"/>
    <w:rsid w:val="00E0357F"/>
    <w:rsid w:val="00E06802"/>
    <w:rsid w:val="00E11C43"/>
    <w:rsid w:val="00E1528F"/>
    <w:rsid w:val="00E22DE5"/>
    <w:rsid w:val="00E24178"/>
    <w:rsid w:val="00E30199"/>
    <w:rsid w:val="00E373B3"/>
    <w:rsid w:val="00E419B7"/>
    <w:rsid w:val="00E5031C"/>
    <w:rsid w:val="00E52A77"/>
    <w:rsid w:val="00E57D58"/>
    <w:rsid w:val="00E60815"/>
    <w:rsid w:val="00E750BB"/>
    <w:rsid w:val="00E938F3"/>
    <w:rsid w:val="00E96853"/>
    <w:rsid w:val="00EA1A3E"/>
    <w:rsid w:val="00EA3DAD"/>
    <w:rsid w:val="00EA4CBB"/>
    <w:rsid w:val="00ED0FF9"/>
    <w:rsid w:val="00ED2513"/>
    <w:rsid w:val="00ED4058"/>
    <w:rsid w:val="00EE1A1C"/>
    <w:rsid w:val="00EF562D"/>
    <w:rsid w:val="00F04ABA"/>
    <w:rsid w:val="00F07E6E"/>
    <w:rsid w:val="00F23D60"/>
    <w:rsid w:val="00F26913"/>
    <w:rsid w:val="00F35766"/>
    <w:rsid w:val="00F477F2"/>
    <w:rsid w:val="00F51A9A"/>
    <w:rsid w:val="00F538D9"/>
    <w:rsid w:val="00F53A52"/>
    <w:rsid w:val="00F5706B"/>
    <w:rsid w:val="00F6261A"/>
    <w:rsid w:val="00F74AF2"/>
    <w:rsid w:val="00F74BDC"/>
    <w:rsid w:val="00F76787"/>
    <w:rsid w:val="00F812B1"/>
    <w:rsid w:val="00F8134E"/>
    <w:rsid w:val="00F822EA"/>
    <w:rsid w:val="00FA39B2"/>
    <w:rsid w:val="00FA5E3E"/>
    <w:rsid w:val="00FB14B0"/>
    <w:rsid w:val="00FB5F2C"/>
    <w:rsid w:val="00FC3E81"/>
    <w:rsid w:val="00FE6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5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996637"/>
  </w:style>
  <w:style w:type="character" w:customStyle="1" w:styleId="a8">
    <w:name w:val="日付 (文字)"/>
    <w:basedOn w:val="a0"/>
    <w:link w:val="a7"/>
    <w:uiPriority w:val="99"/>
    <w:semiHidden/>
    <w:rsid w:val="00996637"/>
  </w:style>
  <w:style w:type="paragraph" w:styleId="a9">
    <w:name w:val="List Paragraph"/>
    <w:basedOn w:val="a"/>
    <w:uiPriority w:val="34"/>
    <w:qFormat/>
    <w:rsid w:val="001D42E4"/>
    <w:pPr>
      <w:ind w:leftChars="400" w:left="840"/>
    </w:pPr>
  </w:style>
  <w:style w:type="character" w:styleId="aa">
    <w:name w:val="annotation reference"/>
    <w:basedOn w:val="a0"/>
    <w:uiPriority w:val="99"/>
    <w:semiHidden/>
    <w:unhideWhenUsed/>
    <w:rsid w:val="00E06802"/>
    <w:rPr>
      <w:sz w:val="18"/>
      <w:szCs w:val="18"/>
    </w:rPr>
  </w:style>
  <w:style w:type="paragraph" w:styleId="ab">
    <w:name w:val="annotation text"/>
    <w:basedOn w:val="a"/>
    <w:link w:val="ac"/>
    <w:uiPriority w:val="99"/>
    <w:semiHidden/>
    <w:unhideWhenUsed/>
    <w:rsid w:val="00E06802"/>
    <w:pPr>
      <w:jc w:val="left"/>
    </w:pPr>
  </w:style>
  <w:style w:type="character" w:customStyle="1" w:styleId="ac">
    <w:name w:val="コメント文字列 (文字)"/>
    <w:basedOn w:val="a0"/>
    <w:link w:val="ab"/>
    <w:uiPriority w:val="99"/>
    <w:semiHidden/>
    <w:rsid w:val="00E06802"/>
  </w:style>
  <w:style w:type="paragraph" w:styleId="ad">
    <w:name w:val="annotation subject"/>
    <w:basedOn w:val="ab"/>
    <w:next w:val="ab"/>
    <w:link w:val="ae"/>
    <w:uiPriority w:val="99"/>
    <w:semiHidden/>
    <w:unhideWhenUsed/>
    <w:rsid w:val="00E06802"/>
    <w:rPr>
      <w:b/>
      <w:bCs/>
    </w:rPr>
  </w:style>
  <w:style w:type="character" w:customStyle="1" w:styleId="ae">
    <w:name w:val="コメント内容 (文字)"/>
    <w:basedOn w:val="ac"/>
    <w:link w:val="ad"/>
    <w:uiPriority w:val="99"/>
    <w:semiHidden/>
    <w:rsid w:val="00E06802"/>
    <w:rPr>
      <w:b/>
      <w:bCs/>
    </w:rPr>
  </w:style>
  <w:style w:type="paragraph" w:styleId="af">
    <w:name w:val="Balloon Text"/>
    <w:basedOn w:val="a"/>
    <w:link w:val="af0"/>
    <w:uiPriority w:val="99"/>
    <w:semiHidden/>
    <w:unhideWhenUsed/>
    <w:rsid w:val="00E0680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6802"/>
    <w:rPr>
      <w:rFonts w:asciiTheme="majorHAnsi" w:eastAsiaTheme="majorEastAsia" w:hAnsiTheme="majorHAnsi" w:cstheme="majorBidi"/>
      <w:sz w:val="18"/>
      <w:szCs w:val="18"/>
    </w:rPr>
  </w:style>
  <w:style w:type="paragraph" w:styleId="af1">
    <w:name w:val="Revision"/>
    <w:hidden/>
    <w:uiPriority w:val="99"/>
    <w:semiHidden/>
    <w:rsid w:val="00582A56"/>
  </w:style>
  <w:style w:type="table" w:styleId="af2">
    <w:name w:val="Table Grid"/>
    <w:basedOn w:val="a1"/>
    <w:uiPriority w:val="39"/>
    <w:rsid w:val="00E50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2A7023"/>
    <w:pPr>
      <w:jc w:val="center"/>
    </w:pPr>
  </w:style>
  <w:style w:type="character" w:customStyle="1" w:styleId="af4">
    <w:name w:val="記 (文字)"/>
    <w:basedOn w:val="a0"/>
    <w:link w:val="af3"/>
    <w:uiPriority w:val="99"/>
    <w:rsid w:val="002A7023"/>
  </w:style>
  <w:style w:type="paragraph" w:styleId="af5">
    <w:name w:val="Closing"/>
    <w:basedOn w:val="a"/>
    <w:link w:val="af6"/>
    <w:uiPriority w:val="99"/>
    <w:unhideWhenUsed/>
    <w:rsid w:val="002A7023"/>
    <w:pPr>
      <w:jc w:val="right"/>
    </w:pPr>
  </w:style>
  <w:style w:type="character" w:customStyle="1" w:styleId="af6">
    <w:name w:val="結語 (文字)"/>
    <w:basedOn w:val="a0"/>
    <w:link w:val="af5"/>
    <w:uiPriority w:val="99"/>
    <w:rsid w:val="002A7023"/>
  </w:style>
  <w:style w:type="table" w:customStyle="1" w:styleId="1">
    <w:name w:val="表 (格子)1"/>
    <w:basedOn w:val="a1"/>
    <w:next w:val="af2"/>
    <w:uiPriority w:val="39"/>
    <w:rsid w:val="002161ED"/>
    <w:rPr>
      <w:rFonts w:eastAsia="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7363-B96F-41DF-AEB0-1DE735F3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2025-04-10T07:50:00Z</dcterms:created>
  <dcterms:modified xsi:type="dcterms:W3CDTF">2025-04-10T07:50:00Z</dcterms:modified>
</cp:coreProperties>
</file>