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A9486" w14:textId="759620A8" w:rsidR="00D94327" w:rsidRDefault="00C775AA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児童福祉施設設置届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0F609CA5" w14:textId="77777777" w:rsidR="00D94327" w:rsidRDefault="00C775AA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08660FC1" w14:textId="77777777" w:rsidR="00D94327" w:rsidRDefault="00C775AA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4E77203A" w14:textId="77777777" w:rsidR="00D94327" w:rsidRDefault="00C775AA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市町村長　　　　　　　　　　　</w:t>
      </w:r>
    </w:p>
    <w:p w14:paraId="4B1C24FD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児童福祉施設（　　　　）を設置するので、児童福祉法第</w:t>
      </w:r>
      <w:r>
        <w:rPr>
          <w:snapToGrid w:val="0"/>
        </w:rPr>
        <w:t>35</w:t>
      </w:r>
      <w:r>
        <w:rPr>
          <w:rFonts w:hint="eastAsia"/>
          <w:snapToGrid w:val="0"/>
        </w:rPr>
        <w:t>条第３項の規定により、次のとおり届け出ます。</w:t>
      </w:r>
    </w:p>
    <w:p w14:paraId="11C3E889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１　設置の趣旨</w:t>
      </w:r>
    </w:p>
    <w:p w14:paraId="23BC9574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２　事業の種類</w:t>
      </w:r>
    </w:p>
    <w:p w14:paraId="14BE5A23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３　施設名</w:t>
      </w:r>
    </w:p>
    <w:p w14:paraId="65949FC5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４　施設の所在地</w:t>
      </w:r>
    </w:p>
    <w:p w14:paraId="11C2251B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５　建物その他設備の規模及び構造</w:t>
      </w:r>
    </w:p>
    <w:p w14:paraId="60163CCC" w14:textId="77777777" w:rsidR="00D94327" w:rsidRDefault="00C775AA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土地</w:t>
      </w:r>
    </w:p>
    <w:p w14:paraId="50273C98" w14:textId="77777777" w:rsidR="00D94327" w:rsidRDefault="00C775AA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建物</w:t>
      </w:r>
    </w:p>
    <w:p w14:paraId="0C4C6EEF" w14:textId="77777777" w:rsidR="00D94327" w:rsidRDefault="00C775AA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３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設備</w:t>
      </w:r>
    </w:p>
    <w:p w14:paraId="6B4886E3" w14:textId="77777777" w:rsidR="00D94327" w:rsidRDefault="00C775AA">
      <w:pPr>
        <w:ind w:left="420"/>
        <w:rPr>
          <w:snapToGrid w:val="0"/>
        </w:rPr>
      </w:pPr>
      <w:r>
        <w:rPr>
          <w:snapToGrid w:val="0"/>
        </w:rPr>
        <w:t>(</w:t>
      </w:r>
      <w:r>
        <w:rPr>
          <w:rFonts w:hint="eastAsia"/>
          <w:snapToGrid w:val="0"/>
        </w:rPr>
        <w:t>４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備品等の状況</w:t>
      </w:r>
    </w:p>
    <w:p w14:paraId="586B97EB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６　定員</w:t>
      </w:r>
    </w:p>
    <w:p w14:paraId="32AFEA1D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７　職員</w:t>
      </w:r>
    </w:p>
    <w:p w14:paraId="21B528EA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８　事業開始予定年月日</w:t>
      </w:r>
    </w:p>
    <w:p w14:paraId="3DEF4C56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205042FB" w14:textId="77777777" w:rsidR="00D94327" w:rsidRDefault="00C775AA">
      <w:pPr>
        <w:ind w:left="420"/>
        <w:rPr>
          <w:snapToGrid w:val="0"/>
        </w:rPr>
      </w:pPr>
      <w:r>
        <w:rPr>
          <w:rFonts w:hint="eastAsia"/>
          <w:snapToGrid w:val="0"/>
        </w:rPr>
        <w:t>１　施設の設置等に関する条例</w:t>
      </w:r>
    </w:p>
    <w:p w14:paraId="42265274" w14:textId="77777777" w:rsidR="00D94327" w:rsidRDefault="00C775AA">
      <w:pPr>
        <w:ind w:left="420"/>
        <w:rPr>
          <w:snapToGrid w:val="0"/>
        </w:rPr>
      </w:pPr>
      <w:r>
        <w:rPr>
          <w:rFonts w:hint="eastAsia"/>
          <w:snapToGrid w:val="0"/>
        </w:rPr>
        <w:t>２　案内図、配置図及び建物平面図</w:t>
      </w:r>
    </w:p>
    <w:p w14:paraId="5335F99E" w14:textId="77777777" w:rsidR="00D94327" w:rsidRDefault="00C775AA">
      <w:pPr>
        <w:ind w:left="420"/>
        <w:rPr>
          <w:snapToGrid w:val="0"/>
        </w:rPr>
      </w:pPr>
      <w:r>
        <w:rPr>
          <w:rFonts w:hint="eastAsia"/>
          <w:snapToGrid w:val="0"/>
        </w:rPr>
        <w:t>３　保育所に</w:t>
      </w:r>
      <w:proofErr w:type="gramStart"/>
      <w:r>
        <w:rPr>
          <w:rFonts w:hint="eastAsia"/>
          <w:snapToGrid w:val="0"/>
        </w:rPr>
        <w:t>あつては</w:t>
      </w:r>
      <w:proofErr w:type="gramEnd"/>
      <w:r>
        <w:rPr>
          <w:rFonts w:hint="eastAsia"/>
          <w:snapToGrid w:val="0"/>
        </w:rPr>
        <w:t>、事業の運営についての重要事項に関する規程</w:t>
      </w:r>
    </w:p>
    <w:p w14:paraId="58B5F531" w14:textId="77777777" w:rsidR="00D94327" w:rsidRDefault="00C775AA">
      <w:pPr>
        <w:ind w:left="420"/>
        <w:rPr>
          <w:snapToGrid w:val="0"/>
        </w:rPr>
      </w:pPr>
      <w:r>
        <w:rPr>
          <w:rFonts w:hint="eastAsia"/>
          <w:snapToGrid w:val="0"/>
        </w:rPr>
        <w:t>４　歳入歳出予算書抄本</w:t>
      </w:r>
    </w:p>
    <w:p w14:paraId="578C4DFD" w14:textId="77777777" w:rsidR="00D94327" w:rsidRDefault="00C775AA">
      <w:pPr>
        <w:ind w:left="210"/>
        <w:rPr>
          <w:snapToGrid w:val="0"/>
        </w:rPr>
      </w:pPr>
      <w:r>
        <w:rPr>
          <w:rFonts w:hint="eastAsia"/>
          <w:snapToGrid w:val="0"/>
        </w:rPr>
        <w:t>注</w:t>
      </w:r>
    </w:p>
    <w:p w14:paraId="3C98C00C" w14:textId="77777777" w:rsidR="00D94327" w:rsidRDefault="00C775AA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建物その他設備の規模及び構造については、児童福祉施設の設備及び運営に関する基準を定める条例（平成</w:t>
      </w:r>
      <w:r>
        <w:rPr>
          <w:snapToGrid w:val="0"/>
        </w:rPr>
        <w:t>24</w:t>
      </w:r>
      <w:r>
        <w:rPr>
          <w:rFonts w:hint="eastAsia"/>
          <w:snapToGrid w:val="0"/>
        </w:rPr>
        <w:t>年千葉県条例第</w:t>
      </w:r>
      <w:r>
        <w:rPr>
          <w:snapToGrid w:val="0"/>
        </w:rPr>
        <w:t>85</w:t>
      </w:r>
      <w:r>
        <w:rPr>
          <w:rFonts w:hint="eastAsia"/>
          <w:snapToGrid w:val="0"/>
        </w:rPr>
        <w:t>号）で定める必要な設備等の内容を別表で作成すること。</w:t>
      </w:r>
    </w:p>
    <w:p w14:paraId="4B0C5DBB" w14:textId="77777777" w:rsidR="00D94327" w:rsidRDefault="00C775AA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職員については、別表で職名、氏名、年齢、経験年数等を記載した一覧表を作成すること。</w:t>
      </w:r>
    </w:p>
    <w:p w14:paraId="3474B2D0" w14:textId="77777777" w:rsidR="00D94327" w:rsidRDefault="00D94327">
      <w:pPr>
        <w:rPr>
          <w:snapToGrid w:val="0"/>
        </w:rPr>
      </w:pPr>
    </w:p>
    <w:sectPr w:rsidR="00D94327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F0BA9" w14:textId="77777777" w:rsidR="00D94327" w:rsidRDefault="00C775AA">
      <w:r>
        <w:separator/>
      </w:r>
    </w:p>
  </w:endnote>
  <w:endnote w:type="continuationSeparator" w:id="0">
    <w:p w14:paraId="116C7AB7" w14:textId="77777777" w:rsidR="00D94327" w:rsidRDefault="00C7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CB445" w14:textId="77777777" w:rsidR="00D94327" w:rsidRDefault="00C775AA">
      <w:r>
        <w:separator/>
      </w:r>
    </w:p>
  </w:footnote>
  <w:footnote w:type="continuationSeparator" w:id="0">
    <w:p w14:paraId="1D7332B7" w14:textId="77777777" w:rsidR="00D94327" w:rsidRDefault="00C77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0F516" w14:textId="5A86529B" w:rsidR="00D94327" w:rsidRDefault="00E17E5C">
    <w:pPr>
      <w:pStyle w:val="a3"/>
    </w:pPr>
    <w:r w:rsidRPr="00E17E5C">
      <w:rPr>
        <w:rFonts w:ascii="ＭＳ ゴシック" w:eastAsia="ＭＳ ゴシック" w:hAnsi="ＭＳ ゴシック" w:hint="eastAsia"/>
      </w:rPr>
      <w:t>第一号様式の四</w:t>
    </w:r>
    <w:r>
      <w:rPr>
        <w:rFonts w:hint="eastAsia"/>
      </w:rPr>
      <w:t>（第二条第一項）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775AA"/>
    <w:rsid w:val="00C775AA"/>
    <w:rsid w:val="00D94327"/>
    <w:rsid w:val="00E1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2E5A1F"/>
  <w14:defaultImageDpi w14:val="0"/>
  <w15:docId w15:val="{FA2DBB61-9965-4346-8447-B244608F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第一号様式の四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第一号様式の四</dc:title>
  <dc:subject> </dc:subject>
  <dc:creator>第一法規株式会社</dc:creator>
  <cp:keywords> </cp:keywords>
  <dc:description> </dc:description>
  <cp:lastModifiedBy>大塚 直道</cp:lastModifiedBy>
  <cp:revision>3</cp:revision>
  <cp:lastPrinted>1999-11-19T05:42:00Z</cp:lastPrinted>
  <dcterms:created xsi:type="dcterms:W3CDTF">2023-08-23T07:43:00Z</dcterms:created>
  <dcterms:modified xsi:type="dcterms:W3CDTF">2023-08-23T07:46:00Z</dcterms:modified>
</cp:coreProperties>
</file>