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A029" w14:textId="62EF50FD" w:rsidR="00F332AC" w:rsidRPr="0060051E" w:rsidRDefault="006A6103" w:rsidP="0091003A">
      <w:pPr>
        <w:ind w:left="258" w:hangingChars="100" w:hanging="258"/>
        <w:jc w:val="center"/>
        <w:rPr>
          <w:rFonts w:hAnsi="ＭＳ 明朝"/>
        </w:rPr>
      </w:pPr>
      <w:r w:rsidRPr="0060051E">
        <w:rPr>
          <w:rFonts w:hAnsi="ＭＳ 明朝"/>
          <w:noProof/>
        </w:rPr>
        <mc:AlternateContent>
          <mc:Choice Requires="wps">
            <w:drawing>
              <wp:anchor distT="0" distB="0" distL="114300" distR="114300" simplePos="0" relativeHeight="251659264" behindDoc="0" locked="0" layoutInCell="1" allowOverlap="1" wp14:anchorId="535A5D5A" wp14:editId="4CBC368A">
                <wp:simplePos x="0" y="0"/>
                <wp:positionH relativeFrom="column">
                  <wp:posOffset>4606290</wp:posOffset>
                </wp:positionH>
                <wp:positionV relativeFrom="paragraph">
                  <wp:posOffset>-43815</wp:posOffset>
                </wp:positionV>
                <wp:extent cx="965835" cy="212725"/>
                <wp:effectExtent l="0" t="0" r="0" b="0"/>
                <wp:wrapNone/>
                <wp:docPr id="1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12725"/>
                        </a:xfrm>
                        <a:prstGeom prst="rect">
                          <a:avLst/>
                        </a:prstGeom>
                        <a:solidFill>
                          <a:srgbClr val="FFFFFF"/>
                        </a:solidFill>
                        <a:ln w="9525">
                          <a:solidFill>
                            <a:srgbClr val="000000"/>
                          </a:solidFill>
                          <a:miter lim="800000"/>
                          <a:headEnd/>
                          <a:tailEnd/>
                        </a:ln>
                      </wps:spPr>
                      <wps:txbx>
                        <w:txbxContent>
                          <w:p w14:paraId="45A8D529" w14:textId="77777777" w:rsidR="00317405" w:rsidRDefault="00317405" w:rsidP="00F332AC">
                            <w:pPr>
                              <w:jc w:val="center"/>
                            </w:pPr>
                            <w:r>
                              <w:rPr>
                                <w:rFonts w:hint="eastAsia"/>
                              </w:rPr>
                              <w:t>別添２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5D5A" id="Text Box 180" o:spid="_x0000_s1027" type="#_x0000_t202" style="position:absolute;left:0;text-align:left;margin-left:362.7pt;margin-top:-3.45pt;width:76.0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">
                <v:textbox inset="5.85pt,.7pt,5.85pt,.7pt">
                  <w:txbxContent>
                    <w:p w14:paraId="45A8D529" w14:textId="77777777" w:rsidR="00317405" w:rsidRDefault="00317405" w:rsidP="00F332AC">
                      <w:pPr>
                        <w:jc w:val="center"/>
                      </w:pPr>
                      <w:r>
                        <w:rPr>
                          <w:rFonts w:hint="eastAsia"/>
                        </w:rPr>
                        <w:t>別添２</w:t>
                      </w:r>
                    </w:p>
                  </w:txbxContent>
                </v:textbox>
              </v:shape>
            </w:pict>
          </mc:Fallback>
        </mc:AlternateContent>
      </w:r>
    </w:p>
    <w:p w14:paraId="71D436DC" w14:textId="77777777" w:rsidR="00F06E0C" w:rsidRPr="0060051E" w:rsidRDefault="009428D7" w:rsidP="0091003A">
      <w:pPr>
        <w:ind w:left="258" w:hangingChars="100" w:hanging="258"/>
        <w:jc w:val="center"/>
        <w:rPr>
          <w:rFonts w:hAnsi="ＭＳ 明朝"/>
        </w:rPr>
      </w:pPr>
      <w:r w:rsidRPr="0060051E">
        <w:rPr>
          <w:rFonts w:hAnsi="ＭＳ 明朝" w:hint="eastAsia"/>
        </w:rPr>
        <w:t>介護員養成研修</w:t>
      </w:r>
      <w:r w:rsidR="00F332AC" w:rsidRPr="0060051E">
        <w:rPr>
          <w:rFonts w:hAnsi="ＭＳ 明朝" w:hint="eastAsia"/>
        </w:rPr>
        <w:t>における</w:t>
      </w:r>
      <w:r w:rsidR="00F06E0C" w:rsidRPr="0060051E">
        <w:rPr>
          <w:rFonts w:hAnsi="ＭＳ 明朝" w:hint="eastAsia"/>
        </w:rPr>
        <w:t>目標、評価の指針</w:t>
      </w:r>
    </w:p>
    <w:p w14:paraId="75497A53" w14:textId="77777777" w:rsidR="009428D7" w:rsidRPr="0060051E" w:rsidRDefault="009428D7" w:rsidP="003902DE">
      <w:pPr>
        <w:jc w:val="center"/>
        <w:rPr>
          <w:rFonts w:hAnsi="ＭＳ 明朝"/>
        </w:rPr>
      </w:pPr>
    </w:p>
    <w:p w14:paraId="1EE6AB47" w14:textId="77777777" w:rsidR="00110489" w:rsidRPr="0060051E" w:rsidRDefault="00780B7E" w:rsidP="00110489">
      <w:pPr>
        <w:ind w:left="258" w:hangingChars="100" w:hanging="258"/>
        <w:rPr>
          <w:rFonts w:hAnsi="ＭＳ 明朝"/>
        </w:rPr>
      </w:pPr>
      <w:r w:rsidRPr="0060051E">
        <w:rPr>
          <w:rFonts w:hAnsi="ＭＳ 明朝" w:hint="eastAsia"/>
        </w:rPr>
        <w:t>１</w:t>
      </w:r>
      <w:r w:rsidR="0058182C" w:rsidRPr="0060051E">
        <w:rPr>
          <w:rFonts w:hAnsi="ＭＳ 明朝" w:hint="eastAsia"/>
        </w:rPr>
        <w:t xml:space="preserve">　</w:t>
      </w:r>
      <w:r w:rsidRPr="0060051E">
        <w:rPr>
          <w:rFonts w:hAnsi="ＭＳ 明朝" w:hint="eastAsia"/>
        </w:rPr>
        <w:t>介護職員初任者研修課程</w:t>
      </w:r>
    </w:p>
    <w:p w14:paraId="124596A4" w14:textId="77777777" w:rsidR="00780B7E" w:rsidRPr="0060051E" w:rsidRDefault="003902DE" w:rsidP="00780B7E">
      <w:pPr>
        <w:ind w:left="258" w:hangingChars="100" w:hanging="258"/>
        <w:rPr>
          <w:rFonts w:hAnsi="ＭＳ 明朝"/>
        </w:rPr>
      </w:pPr>
      <w:r w:rsidRPr="0060051E">
        <w:rPr>
          <w:rFonts w:hAnsi="ＭＳ 明朝" w:hint="eastAsia"/>
        </w:rPr>
        <w:t>（１）</w:t>
      </w:r>
      <w:r w:rsidR="00780B7E" w:rsidRPr="0060051E">
        <w:rPr>
          <w:rFonts w:hAnsi="ＭＳ 明朝" w:hint="eastAsia"/>
        </w:rPr>
        <w:t>介護職員初任者研修を通した</w:t>
      </w:r>
      <w:r w:rsidR="00F06E0C" w:rsidRPr="0060051E">
        <w:rPr>
          <w:rFonts w:hAnsi="ＭＳ 明朝" w:hint="eastAsia"/>
        </w:rPr>
        <w:t>到達目標</w:t>
      </w:r>
    </w:p>
    <w:p w14:paraId="12B0CEDF" w14:textId="77777777" w:rsidR="00F06E0C" w:rsidRPr="0060051E" w:rsidRDefault="0058182C" w:rsidP="0058182C">
      <w:pPr>
        <w:ind w:left="773" w:hangingChars="300" w:hanging="773"/>
        <w:rPr>
          <w:rFonts w:hAnsi="ＭＳ 明朝"/>
        </w:rPr>
      </w:pPr>
      <w:r w:rsidRPr="0060051E">
        <w:rPr>
          <w:rFonts w:hAnsi="ＭＳ 明朝" w:hint="eastAsia"/>
        </w:rPr>
        <w:t xml:space="preserve">　　</w:t>
      </w:r>
      <w:r w:rsidR="00F06E0C" w:rsidRPr="0060051E">
        <w:rPr>
          <w:rFonts w:hAnsi="ＭＳ 明朝" w:hint="eastAsia"/>
        </w:rPr>
        <w:t>①</w:t>
      </w:r>
      <w:r w:rsidRPr="0060051E">
        <w:rPr>
          <w:rFonts w:hAnsi="ＭＳ 明朝" w:hint="eastAsia"/>
        </w:rPr>
        <w:t xml:space="preserve">　</w:t>
      </w:r>
      <w:r w:rsidR="00F06E0C" w:rsidRPr="0060051E">
        <w:rPr>
          <w:rFonts w:hAnsi="ＭＳ 明朝" w:hint="eastAsia"/>
        </w:rPr>
        <w:t>基本的な介護を実践するために最低限必要な知識・技術を理解できる。</w:t>
      </w:r>
    </w:p>
    <w:p w14:paraId="23FD0AD1" w14:textId="77777777" w:rsidR="00F06E0C" w:rsidRPr="0060051E" w:rsidRDefault="00F06E0C" w:rsidP="006434FF">
      <w:pPr>
        <w:ind w:left="771" w:hangingChars="299" w:hanging="771"/>
        <w:rPr>
          <w:rFonts w:hAnsi="ＭＳ 明朝"/>
        </w:rPr>
      </w:pPr>
      <w:r w:rsidRPr="0060051E">
        <w:rPr>
          <w:rFonts w:hAnsi="ＭＳ 明朝" w:hint="eastAsia"/>
        </w:rPr>
        <w:t xml:space="preserve">　　②</w:t>
      </w:r>
      <w:r w:rsidR="0058182C" w:rsidRPr="0060051E">
        <w:rPr>
          <w:rFonts w:hAnsi="ＭＳ 明朝" w:hint="eastAsia"/>
        </w:rPr>
        <w:t xml:space="preserve">　</w:t>
      </w:r>
      <w:r w:rsidRPr="0060051E">
        <w:rPr>
          <w:rFonts w:hAnsi="ＭＳ 明朝" w:hint="eastAsia"/>
        </w:rPr>
        <w:t>介護の実践については、正しい知識とアセスメント結果に基づく適切な介護技術の適用が必要であることを理解できる。</w:t>
      </w:r>
    </w:p>
    <w:p w14:paraId="3D94CA8B" w14:textId="77777777" w:rsidR="00F06E0C" w:rsidRPr="0060051E" w:rsidRDefault="00F06E0C" w:rsidP="006434FF">
      <w:pPr>
        <w:ind w:left="771" w:hangingChars="299" w:hanging="771"/>
        <w:rPr>
          <w:rFonts w:hAnsi="ＭＳ 明朝"/>
        </w:rPr>
      </w:pPr>
      <w:r w:rsidRPr="0060051E">
        <w:rPr>
          <w:rFonts w:hAnsi="ＭＳ 明朝" w:hint="eastAsia"/>
        </w:rPr>
        <w:t xml:space="preserve">　　③</w:t>
      </w:r>
      <w:r w:rsidR="0058182C" w:rsidRPr="0060051E">
        <w:rPr>
          <w:rFonts w:hAnsi="ＭＳ 明朝" w:hint="eastAsia"/>
        </w:rPr>
        <w:t xml:space="preserve">　</w:t>
      </w:r>
      <w:r w:rsidRPr="0060051E">
        <w:rPr>
          <w:rFonts w:hAnsi="ＭＳ 明朝" w:hint="eastAsia"/>
        </w:rPr>
        <w:t>自立の助長と重度化防止・遅延化のために、介護を必要とする人の潜在能力を引き出し、活用・発揮させるという視点が大切であることを理解できる。</w:t>
      </w:r>
    </w:p>
    <w:p w14:paraId="102B0F70" w14:textId="77777777" w:rsidR="00F06E0C" w:rsidRPr="0060051E" w:rsidRDefault="00F06E0C" w:rsidP="006434FF">
      <w:pPr>
        <w:ind w:left="771" w:hangingChars="299" w:hanging="771"/>
        <w:rPr>
          <w:rFonts w:hAnsi="ＭＳ 明朝"/>
        </w:rPr>
      </w:pPr>
      <w:r w:rsidRPr="0060051E">
        <w:rPr>
          <w:rFonts w:hAnsi="ＭＳ 明朝" w:hint="eastAsia"/>
        </w:rPr>
        <w:t xml:space="preserve">　　④</w:t>
      </w:r>
      <w:r w:rsidR="0058182C" w:rsidRPr="0060051E">
        <w:rPr>
          <w:rFonts w:hAnsi="ＭＳ 明朝" w:hint="eastAsia"/>
        </w:rPr>
        <w:t xml:space="preserve">　</w:t>
      </w:r>
      <w:r w:rsidRPr="0060051E">
        <w:rPr>
          <w:rFonts w:hAnsi="ＭＳ 明朝" w:hint="eastAsia"/>
        </w:rPr>
        <w:t>利用者ができるだけなじみのある環境で日常的な生活を送れるようにするために、利用者一人ひとりに対する生活状況の的確な把握が必要であることを理解できる。</w:t>
      </w:r>
    </w:p>
    <w:p w14:paraId="5EFC0677" w14:textId="77777777" w:rsidR="00F06E0C" w:rsidRPr="0060051E" w:rsidRDefault="00F06E0C" w:rsidP="006434FF">
      <w:pPr>
        <w:ind w:left="771" w:hangingChars="299" w:hanging="771"/>
        <w:rPr>
          <w:rFonts w:hAnsi="ＭＳ 明朝"/>
        </w:rPr>
      </w:pPr>
      <w:r w:rsidRPr="0060051E">
        <w:rPr>
          <w:rFonts w:hAnsi="ＭＳ 明朝" w:hint="eastAsia"/>
        </w:rPr>
        <w:t xml:space="preserve">　　⑤</w:t>
      </w:r>
      <w:r w:rsidR="0058182C" w:rsidRPr="0060051E">
        <w:rPr>
          <w:rFonts w:hAnsi="ＭＳ 明朝" w:hint="eastAsia"/>
        </w:rPr>
        <w:t xml:space="preserve">　</w:t>
      </w:r>
      <w:r w:rsidRPr="0060051E">
        <w:rPr>
          <w:rFonts w:hAnsi="ＭＳ 明朝" w:hint="eastAsia"/>
        </w:rPr>
        <w:t>他者の生活観及び生活の営み方への共感、相手の立場に立って考えるという姿勢を持つことの大切さについて理解できる。</w:t>
      </w:r>
    </w:p>
    <w:p w14:paraId="0590E7B7" w14:textId="77777777" w:rsidR="00F06E0C" w:rsidRPr="0060051E" w:rsidRDefault="00F06E0C" w:rsidP="006434FF">
      <w:pPr>
        <w:ind w:left="771" w:hangingChars="299" w:hanging="771"/>
        <w:rPr>
          <w:rFonts w:hAnsi="ＭＳ 明朝"/>
        </w:rPr>
      </w:pPr>
      <w:r w:rsidRPr="0060051E">
        <w:rPr>
          <w:rFonts w:hAnsi="ＭＳ 明朝" w:hint="eastAsia"/>
        </w:rPr>
        <w:t xml:space="preserve">　　⑥</w:t>
      </w:r>
      <w:r w:rsidR="0058182C" w:rsidRPr="0060051E">
        <w:rPr>
          <w:rFonts w:hAnsi="ＭＳ 明朝" w:hint="eastAsia"/>
        </w:rPr>
        <w:t xml:space="preserve">　</w:t>
      </w:r>
      <w:r w:rsidRPr="0060051E">
        <w:rPr>
          <w:rFonts w:hAnsi="ＭＳ 明朝" w:hint="eastAsia"/>
        </w:rPr>
        <w:t>自立支援に資するサービスを多職種と協働して総合的、計画的に提供できる能力を身につけることが、自らの将来の到達目標であることを理解できる。</w:t>
      </w:r>
    </w:p>
    <w:p w14:paraId="2315FAD9" w14:textId="77777777" w:rsidR="00F06E0C" w:rsidRPr="0060051E" w:rsidRDefault="00F06E0C" w:rsidP="006434FF">
      <w:pPr>
        <w:ind w:left="771" w:hangingChars="299" w:hanging="771"/>
        <w:rPr>
          <w:rFonts w:hAnsi="ＭＳ 明朝"/>
        </w:rPr>
      </w:pPr>
      <w:r w:rsidRPr="0060051E">
        <w:rPr>
          <w:rFonts w:hAnsi="ＭＳ 明朝" w:hint="eastAsia"/>
        </w:rPr>
        <w:t xml:space="preserve">　　⑦</w:t>
      </w:r>
      <w:r w:rsidR="0058182C" w:rsidRPr="0060051E">
        <w:rPr>
          <w:rFonts w:hAnsi="ＭＳ 明朝" w:hint="eastAsia"/>
        </w:rPr>
        <w:t xml:space="preserve">　</w:t>
      </w:r>
      <w:r w:rsidRPr="0060051E">
        <w:rPr>
          <w:rFonts w:hAnsi="ＭＳ 明朝" w:hint="eastAsia"/>
        </w:rPr>
        <w:t>利用者本位のサービスを提供するため、チームアプローチの重要性とその一員として業務に従事する際の役割、責務等を理解できる。</w:t>
      </w:r>
    </w:p>
    <w:p w14:paraId="1D45267C" w14:textId="77777777" w:rsidR="00F06E0C" w:rsidRPr="0060051E" w:rsidRDefault="00F06E0C" w:rsidP="006434FF">
      <w:pPr>
        <w:ind w:left="771" w:hangingChars="299" w:hanging="771"/>
        <w:rPr>
          <w:rFonts w:hAnsi="ＭＳ 明朝"/>
        </w:rPr>
      </w:pPr>
      <w:r w:rsidRPr="0060051E">
        <w:rPr>
          <w:rFonts w:hAnsi="ＭＳ 明朝" w:hint="eastAsia"/>
        </w:rPr>
        <w:t xml:space="preserve">　　⑧</w:t>
      </w:r>
      <w:r w:rsidR="0058182C" w:rsidRPr="0060051E">
        <w:rPr>
          <w:rFonts w:hAnsi="ＭＳ 明朝" w:hint="eastAsia"/>
        </w:rPr>
        <w:t xml:space="preserve">　</w:t>
      </w:r>
      <w:r w:rsidRPr="0060051E">
        <w:rPr>
          <w:rFonts w:hAnsi="ＭＳ 明朝" w:hint="eastAsia"/>
        </w:rPr>
        <w:t>利用者、家族、多職種との円滑なコミュニケーションのとり方の基本を理解できる。</w:t>
      </w:r>
    </w:p>
    <w:p w14:paraId="00E219C0" w14:textId="77777777" w:rsidR="00F06E0C" w:rsidRPr="0060051E" w:rsidRDefault="00F06E0C" w:rsidP="0091003A">
      <w:pPr>
        <w:ind w:left="258" w:hangingChars="100" w:hanging="258"/>
        <w:rPr>
          <w:rFonts w:hAnsi="ＭＳ 明朝"/>
        </w:rPr>
      </w:pPr>
      <w:r w:rsidRPr="0060051E">
        <w:rPr>
          <w:rFonts w:hAnsi="ＭＳ 明朝" w:hint="eastAsia"/>
        </w:rPr>
        <w:t xml:space="preserve">　　⑨</w:t>
      </w:r>
      <w:r w:rsidR="0058182C" w:rsidRPr="0060051E">
        <w:rPr>
          <w:rFonts w:hAnsi="ＭＳ 明朝" w:hint="eastAsia"/>
        </w:rPr>
        <w:t xml:space="preserve">　</w:t>
      </w:r>
      <w:r w:rsidRPr="0060051E">
        <w:rPr>
          <w:rFonts w:hAnsi="ＭＳ 明朝" w:hint="eastAsia"/>
        </w:rPr>
        <w:t>的確な記録・記述の大切さを理解できる。</w:t>
      </w:r>
    </w:p>
    <w:p w14:paraId="7D027ECA" w14:textId="77777777" w:rsidR="00F06E0C" w:rsidRPr="0060051E" w:rsidRDefault="00F06E0C" w:rsidP="0091003A">
      <w:pPr>
        <w:ind w:left="258" w:hangingChars="100" w:hanging="258"/>
        <w:rPr>
          <w:rFonts w:hAnsi="ＭＳ 明朝"/>
        </w:rPr>
      </w:pPr>
      <w:r w:rsidRPr="0060051E">
        <w:rPr>
          <w:rFonts w:hAnsi="ＭＳ 明朝" w:hint="eastAsia"/>
        </w:rPr>
        <w:t xml:space="preserve">　　⑩</w:t>
      </w:r>
      <w:r w:rsidR="0058182C" w:rsidRPr="0060051E">
        <w:rPr>
          <w:rFonts w:hAnsi="ＭＳ 明朝" w:hint="eastAsia"/>
        </w:rPr>
        <w:t xml:space="preserve">　</w:t>
      </w:r>
      <w:r w:rsidRPr="0060051E">
        <w:rPr>
          <w:rFonts w:hAnsi="ＭＳ 明朝" w:hint="eastAsia"/>
        </w:rPr>
        <w:t>人権擁護の視点、職業倫理の基本を理解できる。</w:t>
      </w:r>
    </w:p>
    <w:p w14:paraId="63C6F362" w14:textId="77777777" w:rsidR="00F06E0C" w:rsidRPr="0060051E" w:rsidRDefault="00F06E0C" w:rsidP="006434FF">
      <w:pPr>
        <w:ind w:left="771" w:hangingChars="299" w:hanging="771"/>
        <w:rPr>
          <w:rFonts w:hAnsi="ＭＳ 明朝"/>
        </w:rPr>
      </w:pPr>
      <w:r w:rsidRPr="0060051E">
        <w:rPr>
          <w:rFonts w:hAnsi="ＭＳ 明朝" w:hint="eastAsia"/>
        </w:rPr>
        <w:t xml:space="preserve">　　⑪</w:t>
      </w:r>
      <w:r w:rsidR="0058182C" w:rsidRPr="0060051E">
        <w:rPr>
          <w:rFonts w:hAnsi="ＭＳ 明朝" w:hint="eastAsia"/>
        </w:rPr>
        <w:t xml:space="preserve">　</w:t>
      </w:r>
      <w:r w:rsidRPr="0060051E">
        <w:rPr>
          <w:rFonts w:hAnsi="ＭＳ 明朝" w:hint="eastAsia"/>
        </w:rPr>
        <w:t>介護に関する社会保障の制度、施策、サービス利用の流れについての概要を理解できる。</w:t>
      </w:r>
    </w:p>
    <w:p w14:paraId="6273E079" w14:textId="77777777" w:rsidR="00CF7A23" w:rsidRPr="0060051E" w:rsidRDefault="00F06E0C" w:rsidP="00780B7E">
      <w:pPr>
        <w:ind w:left="258" w:hangingChars="100" w:hanging="258"/>
        <w:rPr>
          <w:rFonts w:hAnsi="ＭＳ 明朝"/>
        </w:rPr>
      </w:pPr>
      <w:r w:rsidRPr="0060051E">
        <w:rPr>
          <w:rFonts w:hAnsi="ＭＳ 明朝" w:hint="eastAsia"/>
        </w:rPr>
        <w:t>（２）各科目の到達目標・評価の基準</w:t>
      </w:r>
    </w:p>
    <w:p w14:paraId="1277750D" w14:textId="77777777" w:rsidR="00F06E0C" w:rsidRPr="0060051E" w:rsidRDefault="00F06E0C" w:rsidP="0091003A">
      <w:pPr>
        <w:ind w:left="258" w:hangingChars="100" w:hanging="258"/>
        <w:rPr>
          <w:rFonts w:hAnsi="ＭＳ 明朝"/>
        </w:rPr>
      </w:pPr>
      <w:r w:rsidRPr="0060051E">
        <w:rPr>
          <w:rFonts w:hAnsi="ＭＳ 明朝" w:hint="eastAsia"/>
        </w:rPr>
        <w:t xml:space="preserve">　　①</w:t>
      </w:r>
      <w:r w:rsidR="0058182C" w:rsidRPr="0060051E">
        <w:rPr>
          <w:rFonts w:hAnsi="ＭＳ 明朝" w:hint="eastAsia"/>
        </w:rPr>
        <w:t xml:space="preserve">　</w:t>
      </w:r>
      <w:r w:rsidRPr="0060051E">
        <w:rPr>
          <w:rFonts w:hAnsi="ＭＳ 明朝" w:hint="eastAsia"/>
        </w:rPr>
        <w:t>「ねらい（到達目標）」</w:t>
      </w:r>
    </w:p>
    <w:p w14:paraId="0BD22734" w14:textId="77777777" w:rsidR="00F06E0C" w:rsidRPr="0060051E" w:rsidRDefault="0058182C" w:rsidP="0058182C">
      <w:pPr>
        <w:ind w:left="773" w:hangingChars="300" w:hanging="773"/>
        <w:rPr>
          <w:rFonts w:hAnsi="ＭＳ 明朝"/>
        </w:rPr>
      </w:pPr>
      <w:r w:rsidRPr="0060051E">
        <w:rPr>
          <w:rFonts w:hAnsi="ＭＳ 明朝" w:hint="eastAsia"/>
        </w:rPr>
        <w:t xml:space="preserve">　　　　</w:t>
      </w:r>
      <w:r w:rsidR="00F06E0C" w:rsidRPr="0060051E">
        <w:rPr>
          <w:rFonts w:hAnsi="ＭＳ 明朝" w:hint="eastAsia"/>
        </w:rPr>
        <w:t>「ねらい（到達目標）」は、各科目が、実務においてどのような行</w:t>
      </w:r>
      <w:r w:rsidRPr="0060051E">
        <w:rPr>
          <w:rFonts w:hAnsi="ＭＳ 明朝" w:hint="eastAsia"/>
        </w:rPr>
        <w:t xml:space="preserve">　</w:t>
      </w:r>
      <w:r w:rsidR="00F06E0C" w:rsidRPr="0060051E">
        <w:rPr>
          <w:rFonts w:hAnsi="ＭＳ 明朝" w:hint="eastAsia"/>
        </w:rPr>
        <w:t>動ができる介護職員を養成しようとするのかを定義したものである。</w:t>
      </w:r>
    </w:p>
    <w:p w14:paraId="1836A134" w14:textId="77777777" w:rsidR="00F06E0C" w:rsidRPr="0060051E" w:rsidRDefault="0058182C" w:rsidP="0058182C">
      <w:pPr>
        <w:ind w:left="773" w:hangingChars="300" w:hanging="773"/>
        <w:rPr>
          <w:rFonts w:hAnsi="ＭＳ 明朝"/>
        </w:rPr>
      </w:pPr>
      <w:r w:rsidRPr="0060051E">
        <w:rPr>
          <w:rFonts w:hAnsi="ＭＳ 明朝" w:hint="eastAsia"/>
        </w:rPr>
        <w:t xml:space="preserve">　　　</w:t>
      </w:r>
      <w:r w:rsidR="001867A5" w:rsidRPr="0060051E">
        <w:rPr>
          <w:rFonts w:hAnsi="ＭＳ 明朝" w:hint="eastAsia"/>
        </w:rPr>
        <w:t xml:space="preserve">　</w:t>
      </w:r>
      <w:r w:rsidR="00780B7E" w:rsidRPr="0060051E">
        <w:rPr>
          <w:rFonts w:hAnsi="ＭＳ 明朝" w:hint="eastAsia"/>
        </w:rPr>
        <w:t>介護職員初任者研修修了</w:t>
      </w:r>
      <w:r w:rsidR="00F06E0C" w:rsidRPr="0060051E">
        <w:rPr>
          <w:rFonts w:hAnsi="ＭＳ 明朝" w:hint="eastAsia"/>
        </w:rPr>
        <w:t>時</w:t>
      </w:r>
      <w:r w:rsidR="00882E8A" w:rsidRPr="0060051E">
        <w:rPr>
          <w:rFonts w:hAnsi="ＭＳ 明朝" w:hint="eastAsia"/>
        </w:rPr>
        <w:t>点で</w:t>
      </w:r>
      <w:r w:rsidRPr="0060051E">
        <w:rPr>
          <w:rFonts w:hAnsi="ＭＳ 明朝" w:hint="eastAsia"/>
        </w:rPr>
        <w:t>直ちに</w:t>
      </w:r>
      <w:r w:rsidR="001867A5" w:rsidRPr="0060051E">
        <w:rPr>
          <w:rFonts w:hAnsi="ＭＳ 明朝" w:hint="eastAsia"/>
        </w:rPr>
        <w:t>できることは困難だが、</w:t>
      </w:r>
      <w:r w:rsidR="00780B7E" w:rsidRPr="0060051E">
        <w:rPr>
          <w:rFonts w:hAnsi="ＭＳ 明朝" w:hint="eastAsia"/>
        </w:rPr>
        <w:t>介護職員初任者研修</w:t>
      </w:r>
      <w:r w:rsidR="00F06E0C" w:rsidRPr="0060051E">
        <w:rPr>
          <w:rFonts w:hAnsi="ＭＳ 明朝" w:hint="eastAsia"/>
        </w:rPr>
        <w:t>事業者は、研修終了後一定の実務後にこの水準に到達する基礎を形成することを目標に、研修内容を企画する。</w:t>
      </w:r>
    </w:p>
    <w:p w14:paraId="02D2FAEC" w14:textId="77777777" w:rsidR="00F06E0C" w:rsidRPr="0060051E" w:rsidRDefault="00F06E0C" w:rsidP="00ED77A1">
      <w:pPr>
        <w:rPr>
          <w:rFonts w:hAnsi="ＭＳ 明朝"/>
        </w:rPr>
      </w:pPr>
      <w:r w:rsidRPr="0060051E">
        <w:rPr>
          <w:rFonts w:hAnsi="ＭＳ 明朝" w:hint="eastAsia"/>
        </w:rPr>
        <w:t xml:space="preserve">　　②</w:t>
      </w:r>
      <w:r w:rsidR="0058182C" w:rsidRPr="0060051E">
        <w:rPr>
          <w:rFonts w:hAnsi="ＭＳ 明朝" w:hint="eastAsia"/>
        </w:rPr>
        <w:t xml:space="preserve">　</w:t>
      </w:r>
      <w:r w:rsidRPr="0060051E">
        <w:rPr>
          <w:rFonts w:hAnsi="ＭＳ 明朝" w:hint="eastAsia"/>
        </w:rPr>
        <w:t>「修了時の評価ポイント」</w:t>
      </w:r>
    </w:p>
    <w:p w14:paraId="72F0D798" w14:textId="77777777" w:rsidR="00F06E0C" w:rsidRPr="0060051E" w:rsidRDefault="001867A5" w:rsidP="006434FF">
      <w:pPr>
        <w:ind w:left="771" w:hangingChars="299" w:hanging="771"/>
        <w:rPr>
          <w:rFonts w:hAnsi="ＭＳ 明朝"/>
        </w:rPr>
      </w:pPr>
      <w:r w:rsidRPr="0060051E">
        <w:rPr>
          <w:rFonts w:hAnsi="ＭＳ 明朝" w:hint="eastAsia"/>
        </w:rPr>
        <w:t xml:space="preserve">　　　</w:t>
      </w:r>
      <w:r w:rsidR="0058182C" w:rsidRPr="0060051E">
        <w:rPr>
          <w:rFonts w:hAnsi="ＭＳ 明朝" w:hint="eastAsia"/>
        </w:rPr>
        <w:t xml:space="preserve">　</w:t>
      </w:r>
      <w:r w:rsidRPr="0060051E">
        <w:rPr>
          <w:rFonts w:hAnsi="ＭＳ 明朝" w:hint="eastAsia"/>
        </w:rPr>
        <w:t>「修了時の評価ポイント」とは、</w:t>
      </w:r>
      <w:r w:rsidR="00780B7E" w:rsidRPr="0060051E">
        <w:rPr>
          <w:rFonts w:hAnsi="ＭＳ 明朝" w:hint="eastAsia"/>
        </w:rPr>
        <w:t>介護職員初任者研修</w:t>
      </w:r>
      <w:r w:rsidR="00F06E0C" w:rsidRPr="0060051E">
        <w:rPr>
          <w:rFonts w:hAnsi="ＭＳ 明朝" w:hint="eastAsia"/>
        </w:rPr>
        <w:t>において実施する受講者の習得状況の評価において、最低限理解・習得すべき事項を定義したものである。</w:t>
      </w:r>
    </w:p>
    <w:p w14:paraId="1C8BD457" w14:textId="77777777" w:rsidR="00F06E0C" w:rsidRPr="0060051E" w:rsidRDefault="001867A5" w:rsidP="006434FF">
      <w:pPr>
        <w:ind w:left="771" w:hangingChars="299" w:hanging="771"/>
        <w:rPr>
          <w:rFonts w:hAnsi="ＭＳ 明朝"/>
        </w:rPr>
      </w:pPr>
      <w:r w:rsidRPr="0060051E">
        <w:rPr>
          <w:rFonts w:hAnsi="ＭＳ 明朝" w:hint="eastAsia"/>
        </w:rPr>
        <w:t xml:space="preserve">　　</w:t>
      </w:r>
      <w:r w:rsidR="00411D4E" w:rsidRPr="0060051E">
        <w:rPr>
          <w:rFonts w:hAnsi="ＭＳ 明朝" w:hint="eastAsia"/>
        </w:rPr>
        <w:t xml:space="preserve">　</w:t>
      </w:r>
      <w:r w:rsidRPr="0060051E">
        <w:rPr>
          <w:rFonts w:hAnsi="ＭＳ 明朝" w:hint="eastAsia"/>
        </w:rPr>
        <w:t xml:space="preserve">　</w:t>
      </w:r>
      <w:r w:rsidR="00780B7E" w:rsidRPr="0060051E">
        <w:rPr>
          <w:rFonts w:hAnsi="ＭＳ 明朝" w:hint="eastAsia"/>
        </w:rPr>
        <w:t>介護職員初任者研修事業者</w:t>
      </w:r>
      <w:r w:rsidR="00F06E0C" w:rsidRPr="0060051E">
        <w:rPr>
          <w:rFonts w:hAnsi="ＭＳ 明朝" w:hint="eastAsia"/>
        </w:rPr>
        <w:t>は受講生が修了時にこの水準に到達できていることを確認する必要がある。</w:t>
      </w:r>
    </w:p>
    <w:p w14:paraId="3B5DCA39" w14:textId="77777777" w:rsidR="00F06E0C" w:rsidRPr="0060051E" w:rsidRDefault="00F06E0C" w:rsidP="006434FF">
      <w:pPr>
        <w:ind w:left="771" w:hangingChars="299" w:hanging="771"/>
        <w:rPr>
          <w:rFonts w:hAnsi="ＭＳ 明朝"/>
        </w:rPr>
      </w:pPr>
      <w:r w:rsidRPr="0060051E">
        <w:rPr>
          <w:rFonts w:hAnsi="ＭＳ 明朝" w:hint="eastAsia"/>
        </w:rPr>
        <w:t xml:space="preserve">　　</w:t>
      </w:r>
      <w:r w:rsidR="00411D4E" w:rsidRPr="0060051E">
        <w:rPr>
          <w:rFonts w:hAnsi="ＭＳ 明朝" w:hint="eastAsia"/>
        </w:rPr>
        <w:t xml:space="preserve">　</w:t>
      </w:r>
      <w:r w:rsidRPr="0060051E">
        <w:rPr>
          <w:rFonts w:hAnsi="ＭＳ 明朝" w:hint="eastAsia"/>
        </w:rPr>
        <w:t xml:space="preserve">　「修了時の評価ポイント」は評価内容に応じて下記のような表記と</w:t>
      </w:r>
      <w:r w:rsidRPr="0060051E">
        <w:rPr>
          <w:rFonts w:hAnsi="ＭＳ 明朝" w:hint="eastAsia"/>
        </w:rPr>
        <w:lastRenderedPageBreak/>
        <w:t>なっている。</w:t>
      </w:r>
    </w:p>
    <w:p w14:paraId="1823C487" w14:textId="77777777" w:rsidR="00F06E0C" w:rsidRPr="0060051E" w:rsidRDefault="00411D4E" w:rsidP="00ED77A1">
      <w:pPr>
        <w:rPr>
          <w:rFonts w:hAnsi="ＭＳ 明朝"/>
        </w:rPr>
      </w:pPr>
      <w:r w:rsidRPr="0060051E">
        <w:rPr>
          <w:rFonts w:hAnsi="ＭＳ 明朝" w:hint="eastAsia"/>
        </w:rPr>
        <w:t xml:space="preserve">　　　</w:t>
      </w:r>
      <w:r w:rsidR="00F06E0C" w:rsidRPr="0060051E">
        <w:rPr>
          <w:rFonts w:hAnsi="ＭＳ 明朝" w:hint="eastAsia"/>
        </w:rPr>
        <w:t>ア　知識として知っていることを確認するもの。</w:t>
      </w:r>
    </w:p>
    <w:p w14:paraId="2F371E06" w14:textId="77777777" w:rsidR="00F06E0C" w:rsidRPr="0060051E" w:rsidRDefault="00F06E0C" w:rsidP="00ED77A1">
      <w:pPr>
        <w:rPr>
          <w:rFonts w:hAnsi="ＭＳ 明朝"/>
        </w:rPr>
      </w:pPr>
      <w:r w:rsidRPr="0060051E">
        <w:rPr>
          <w:rFonts w:hAnsi="ＭＳ 明朝" w:hint="eastAsia"/>
        </w:rPr>
        <w:t xml:space="preserve">　　</w:t>
      </w:r>
      <w:r w:rsidR="00411D4E" w:rsidRPr="0060051E">
        <w:rPr>
          <w:rFonts w:hAnsi="ＭＳ 明朝" w:hint="eastAsia"/>
        </w:rPr>
        <w:t xml:space="preserve">　　</w:t>
      </w:r>
      <w:r w:rsidRPr="0060051E">
        <w:rPr>
          <w:rFonts w:hAnsi="ＭＳ 明朝" w:hint="eastAsia"/>
        </w:rPr>
        <w:t xml:space="preserve">　知識として知っているレベル。</w:t>
      </w:r>
    </w:p>
    <w:p w14:paraId="7087A1BF" w14:textId="77777777" w:rsidR="00F06E0C" w:rsidRPr="0060051E" w:rsidRDefault="00F06E0C" w:rsidP="00ED77A1">
      <w:pPr>
        <w:rPr>
          <w:rFonts w:hAnsi="ＭＳ 明朝"/>
        </w:rPr>
      </w:pPr>
      <w:r w:rsidRPr="0060051E">
        <w:rPr>
          <w:rFonts w:hAnsi="ＭＳ 明朝" w:hint="eastAsia"/>
        </w:rPr>
        <w:t xml:space="preserve">　　　　　【表記】</w:t>
      </w:r>
    </w:p>
    <w:p w14:paraId="1E5506DD" w14:textId="77777777" w:rsidR="00F06E0C" w:rsidRPr="0060051E" w:rsidRDefault="00F06E0C" w:rsidP="00ED77A1">
      <w:pPr>
        <w:rPr>
          <w:rFonts w:hAnsi="ＭＳ 明朝"/>
        </w:rPr>
      </w:pPr>
      <w:r w:rsidRPr="0060051E">
        <w:rPr>
          <w:rFonts w:hAnsi="ＭＳ 明朝" w:hint="eastAsia"/>
        </w:rPr>
        <w:t xml:space="preserve">　　　　　　・「列挙できる」（知っているレベル）</w:t>
      </w:r>
    </w:p>
    <w:p w14:paraId="3EF5041B" w14:textId="77777777" w:rsidR="00F332AC" w:rsidRPr="0060051E" w:rsidRDefault="00F06E0C" w:rsidP="00ED77A1">
      <w:pPr>
        <w:rPr>
          <w:rFonts w:hAnsi="ＭＳ 明朝"/>
        </w:rPr>
      </w:pPr>
      <w:r w:rsidRPr="0060051E">
        <w:rPr>
          <w:rFonts w:hAnsi="ＭＳ 明朝" w:hint="eastAsia"/>
        </w:rPr>
        <w:t xml:space="preserve">　　　　　　・「概説できる」（だいたいのところを説明できるレベル）</w:t>
      </w:r>
    </w:p>
    <w:p w14:paraId="58AB6602" w14:textId="77777777" w:rsidR="00F06E0C" w:rsidRPr="0060051E" w:rsidRDefault="00F06E0C" w:rsidP="00ED77A1">
      <w:pPr>
        <w:rPr>
          <w:rFonts w:hAnsi="ＭＳ 明朝"/>
        </w:rPr>
      </w:pPr>
      <w:r w:rsidRPr="0060051E">
        <w:rPr>
          <w:rFonts w:hAnsi="ＭＳ 明朝" w:hint="eastAsia"/>
        </w:rPr>
        <w:t xml:space="preserve">　　　　　　・「説明できる」（具体的に説明できるレベル）</w:t>
      </w:r>
    </w:p>
    <w:p w14:paraId="427551A3" w14:textId="77777777" w:rsidR="00CF7A23" w:rsidRPr="0060051E" w:rsidRDefault="00411D4E" w:rsidP="00411D4E">
      <w:pPr>
        <w:rPr>
          <w:rFonts w:hAnsi="ＭＳ 明朝"/>
        </w:rPr>
      </w:pPr>
      <w:r w:rsidRPr="0060051E">
        <w:rPr>
          <w:rFonts w:hAnsi="ＭＳ 明朝" w:hint="eastAsia"/>
        </w:rPr>
        <w:t xml:space="preserve">　　　　　</w:t>
      </w:r>
      <w:r w:rsidR="00CF7A23" w:rsidRPr="0060051E">
        <w:rPr>
          <w:rFonts w:hAnsi="ＭＳ 明朝" w:hint="eastAsia"/>
        </w:rPr>
        <w:t>筆記試験や口答試験により、知識を確認する。</w:t>
      </w:r>
    </w:p>
    <w:p w14:paraId="29C9BE2C" w14:textId="77777777" w:rsidR="00F06E0C" w:rsidRPr="0060051E" w:rsidRDefault="00411D4E" w:rsidP="00ED77A1">
      <w:pPr>
        <w:rPr>
          <w:rFonts w:hAnsi="ＭＳ 明朝"/>
        </w:rPr>
      </w:pPr>
      <w:r w:rsidRPr="0060051E">
        <w:rPr>
          <w:rFonts w:hAnsi="ＭＳ 明朝" w:hint="eastAsia"/>
        </w:rPr>
        <w:t xml:space="preserve">　　　</w:t>
      </w:r>
      <w:r w:rsidR="00F06E0C" w:rsidRPr="0060051E">
        <w:rPr>
          <w:rFonts w:hAnsi="ＭＳ 明朝" w:hint="eastAsia"/>
        </w:rPr>
        <w:t>イ　技術の習得を確認するもの。</w:t>
      </w:r>
    </w:p>
    <w:p w14:paraId="3B915D4D" w14:textId="77777777" w:rsidR="00ED77A1" w:rsidRPr="0060051E" w:rsidRDefault="00F06E0C" w:rsidP="00ED77A1">
      <w:pPr>
        <w:rPr>
          <w:rFonts w:hAnsi="ＭＳ 明朝"/>
        </w:rPr>
      </w:pPr>
      <w:r w:rsidRPr="0060051E">
        <w:rPr>
          <w:rFonts w:hAnsi="ＭＳ 明朝" w:hint="eastAsia"/>
        </w:rPr>
        <w:t xml:space="preserve">　</w:t>
      </w:r>
      <w:r w:rsidR="00ED77A1" w:rsidRPr="0060051E">
        <w:rPr>
          <w:rFonts w:hAnsi="ＭＳ 明朝" w:hint="eastAsia"/>
        </w:rPr>
        <w:t xml:space="preserve">　　</w:t>
      </w:r>
      <w:r w:rsidR="00411D4E" w:rsidRPr="0060051E">
        <w:rPr>
          <w:rFonts w:hAnsi="ＭＳ 明朝" w:hint="eastAsia"/>
        </w:rPr>
        <w:t xml:space="preserve">　　</w:t>
      </w:r>
      <w:r w:rsidR="00ED77A1" w:rsidRPr="0060051E">
        <w:rPr>
          <w:rFonts w:hAnsi="ＭＳ 明朝" w:hint="eastAsia"/>
        </w:rPr>
        <w:t>実技演習で行った程度の技術を習得しているレベル。</w:t>
      </w:r>
    </w:p>
    <w:p w14:paraId="52B5191B" w14:textId="77777777" w:rsidR="00ED77A1" w:rsidRPr="0060051E" w:rsidRDefault="00411D4E" w:rsidP="00411D4E">
      <w:pPr>
        <w:rPr>
          <w:rFonts w:hAnsi="ＭＳ 明朝"/>
        </w:rPr>
      </w:pPr>
      <w:r w:rsidRPr="0060051E">
        <w:rPr>
          <w:rFonts w:hAnsi="ＭＳ 明朝" w:hint="eastAsia"/>
        </w:rPr>
        <w:t xml:space="preserve">　　　　　</w:t>
      </w:r>
      <w:r w:rsidR="00ED77A1" w:rsidRPr="0060051E">
        <w:rPr>
          <w:rFonts w:hAnsi="ＭＳ 明朝" w:hint="eastAsia"/>
        </w:rPr>
        <w:t>【表記】</w:t>
      </w:r>
    </w:p>
    <w:p w14:paraId="0890FB40" w14:textId="77777777" w:rsidR="00ED77A1" w:rsidRPr="0060051E" w:rsidRDefault="00ED77A1" w:rsidP="00ED77A1">
      <w:pPr>
        <w:rPr>
          <w:rFonts w:hAnsi="ＭＳ 明朝"/>
        </w:rPr>
      </w:pPr>
      <w:r w:rsidRPr="0060051E">
        <w:rPr>
          <w:rFonts w:hAnsi="ＭＳ 明朝" w:hint="eastAsia"/>
        </w:rPr>
        <w:t xml:space="preserve">　　　　　　・「～できる」「実施できる」</w:t>
      </w:r>
    </w:p>
    <w:p w14:paraId="3D0382F1" w14:textId="77777777" w:rsidR="00ED77A1" w:rsidRPr="0060051E" w:rsidRDefault="00CF7A23" w:rsidP="00ED77A1">
      <w:pPr>
        <w:rPr>
          <w:rFonts w:hAnsi="ＭＳ 明朝"/>
        </w:rPr>
      </w:pPr>
      <w:r w:rsidRPr="0060051E">
        <w:rPr>
          <w:rFonts w:hAnsi="ＭＳ 明朝" w:hint="eastAsia"/>
        </w:rPr>
        <w:t xml:space="preserve">　</w:t>
      </w:r>
      <w:r w:rsidR="00ED77A1" w:rsidRPr="0060051E">
        <w:rPr>
          <w:rFonts w:hAnsi="ＭＳ 明朝" w:hint="eastAsia"/>
        </w:rPr>
        <w:t xml:space="preserve">　</w:t>
      </w:r>
      <w:r w:rsidR="00411D4E" w:rsidRPr="0060051E">
        <w:rPr>
          <w:rFonts w:hAnsi="ＭＳ 明朝" w:hint="eastAsia"/>
        </w:rPr>
        <w:t xml:space="preserve">　　</w:t>
      </w:r>
      <w:r w:rsidR="00ED77A1" w:rsidRPr="0060051E">
        <w:rPr>
          <w:rFonts w:hAnsi="ＭＳ 明朝" w:hint="eastAsia"/>
        </w:rPr>
        <w:t xml:space="preserve">　教室での実技を行い確認する。</w:t>
      </w:r>
    </w:p>
    <w:p w14:paraId="4AC33656" w14:textId="77777777" w:rsidR="00F0007B" w:rsidRPr="0060051E" w:rsidRDefault="00F0007B" w:rsidP="00ED77A1">
      <w:pPr>
        <w:rPr>
          <w:rFonts w:hAnsi="ＭＳ 明朝"/>
        </w:rPr>
      </w:pPr>
    </w:p>
    <w:p w14:paraId="3E085277" w14:textId="77777777" w:rsidR="00110489" w:rsidRPr="0060051E" w:rsidRDefault="00110489" w:rsidP="00110489">
      <w:pPr>
        <w:ind w:left="258" w:hangingChars="100" w:hanging="258"/>
        <w:rPr>
          <w:rFonts w:hAnsi="ＭＳ 明朝"/>
        </w:rPr>
      </w:pPr>
      <w:r w:rsidRPr="0060051E">
        <w:rPr>
          <w:rFonts w:hAnsi="ＭＳ 明朝" w:hint="eastAsia"/>
        </w:rPr>
        <w:t>２</w:t>
      </w:r>
      <w:r w:rsidR="00411D4E" w:rsidRPr="0060051E">
        <w:rPr>
          <w:rFonts w:hAnsi="ＭＳ 明朝" w:hint="eastAsia"/>
        </w:rPr>
        <w:t xml:space="preserve">　</w:t>
      </w:r>
      <w:r w:rsidRPr="0060051E">
        <w:rPr>
          <w:rFonts w:hAnsi="ＭＳ 明朝" w:hint="eastAsia"/>
        </w:rPr>
        <w:t>生活援助従事者研修課程</w:t>
      </w:r>
    </w:p>
    <w:p w14:paraId="6050752C" w14:textId="77777777" w:rsidR="00110489" w:rsidRPr="0060051E" w:rsidRDefault="00110489" w:rsidP="00110489">
      <w:pPr>
        <w:ind w:left="258" w:hangingChars="100" w:hanging="258"/>
        <w:rPr>
          <w:rFonts w:hAnsi="ＭＳ 明朝"/>
        </w:rPr>
      </w:pPr>
      <w:r w:rsidRPr="0060051E">
        <w:rPr>
          <w:rFonts w:hAnsi="ＭＳ 明朝" w:hint="eastAsia"/>
        </w:rPr>
        <w:t>（１）生活援助従事者研修を通した到達目標</w:t>
      </w:r>
    </w:p>
    <w:p w14:paraId="09ABFFF1" w14:textId="77777777" w:rsidR="00110489" w:rsidRPr="0060051E" w:rsidRDefault="00411D4E" w:rsidP="00411D4E">
      <w:pPr>
        <w:ind w:left="771" w:rightChars="-55" w:right="-142" w:hangingChars="299" w:hanging="771"/>
        <w:rPr>
          <w:rFonts w:hAnsi="ＭＳ 明朝"/>
        </w:rPr>
      </w:pPr>
      <w:r w:rsidRPr="0060051E">
        <w:rPr>
          <w:rFonts w:hAnsi="ＭＳ 明朝" w:hint="eastAsia"/>
        </w:rPr>
        <w:t xml:space="preserve">　　</w:t>
      </w:r>
      <w:r w:rsidR="00110489" w:rsidRPr="0060051E">
        <w:rPr>
          <w:rFonts w:hAnsi="ＭＳ 明朝" w:hint="eastAsia"/>
        </w:rPr>
        <w:t>①</w:t>
      </w:r>
      <w:r w:rsidRPr="0060051E">
        <w:rPr>
          <w:rFonts w:hAnsi="ＭＳ 明朝" w:hint="eastAsia"/>
        </w:rPr>
        <w:t xml:space="preserve">　</w:t>
      </w:r>
      <w:r w:rsidR="00110489" w:rsidRPr="0060051E">
        <w:rPr>
          <w:rFonts w:hAnsi="ＭＳ 明朝" w:hint="eastAsia"/>
        </w:rPr>
        <w:t>基本的な生活援助中心型の介護を実践するために最低限必要な知識・技術を理解できる。</w:t>
      </w:r>
    </w:p>
    <w:p w14:paraId="268663B2" w14:textId="77777777" w:rsidR="00110489" w:rsidRPr="0060051E" w:rsidRDefault="00110489" w:rsidP="00110489">
      <w:pPr>
        <w:ind w:left="771" w:hangingChars="299" w:hanging="771"/>
        <w:rPr>
          <w:rFonts w:hAnsi="ＭＳ 明朝"/>
        </w:rPr>
      </w:pPr>
      <w:r w:rsidRPr="0060051E">
        <w:rPr>
          <w:rFonts w:hAnsi="ＭＳ 明朝" w:hint="eastAsia"/>
        </w:rPr>
        <w:t xml:space="preserve">　　②</w:t>
      </w:r>
      <w:r w:rsidR="00411D4E" w:rsidRPr="0060051E">
        <w:rPr>
          <w:rFonts w:hAnsi="ＭＳ 明朝" w:hint="eastAsia"/>
        </w:rPr>
        <w:t xml:space="preserve">　</w:t>
      </w:r>
      <w:r w:rsidRPr="0060051E">
        <w:rPr>
          <w:rFonts w:hAnsi="ＭＳ 明朝" w:hint="eastAsia"/>
        </w:rPr>
        <w:t>介護の実践については、正しい知識とアセスメント結果に基づく適切な介護技術の適用が必要であることを理解できる。</w:t>
      </w:r>
    </w:p>
    <w:p w14:paraId="0CAB5E69" w14:textId="77777777" w:rsidR="00110489" w:rsidRPr="0060051E" w:rsidRDefault="00110489" w:rsidP="00110489">
      <w:pPr>
        <w:ind w:left="771" w:hangingChars="299" w:hanging="771"/>
        <w:rPr>
          <w:rFonts w:hAnsi="ＭＳ 明朝"/>
        </w:rPr>
      </w:pPr>
      <w:r w:rsidRPr="0060051E">
        <w:rPr>
          <w:rFonts w:hAnsi="ＭＳ 明朝" w:hint="eastAsia"/>
        </w:rPr>
        <w:t xml:space="preserve">　　③</w:t>
      </w:r>
      <w:r w:rsidR="00411D4E" w:rsidRPr="0060051E">
        <w:rPr>
          <w:rFonts w:hAnsi="ＭＳ 明朝" w:hint="eastAsia"/>
        </w:rPr>
        <w:t xml:space="preserve">　</w:t>
      </w:r>
      <w:r w:rsidRPr="0060051E">
        <w:rPr>
          <w:rFonts w:hAnsi="ＭＳ 明朝" w:hint="eastAsia"/>
        </w:rPr>
        <w:t>自立の助長と重度化防止・遅延化のために、介護を必要とする人の潜在能力を引き出し、活用・発揮させるという視点が大切であることを理解できる。</w:t>
      </w:r>
    </w:p>
    <w:p w14:paraId="2551A535" w14:textId="77777777" w:rsidR="00110489" w:rsidRPr="0060051E" w:rsidRDefault="00110489" w:rsidP="00110489">
      <w:pPr>
        <w:ind w:left="771" w:hangingChars="299" w:hanging="771"/>
        <w:rPr>
          <w:rFonts w:hAnsi="ＭＳ 明朝"/>
        </w:rPr>
      </w:pPr>
      <w:r w:rsidRPr="0060051E">
        <w:rPr>
          <w:rFonts w:hAnsi="ＭＳ 明朝" w:hint="eastAsia"/>
        </w:rPr>
        <w:t xml:space="preserve">　　④</w:t>
      </w:r>
      <w:r w:rsidR="00411D4E" w:rsidRPr="0060051E">
        <w:rPr>
          <w:rFonts w:hAnsi="ＭＳ 明朝" w:hint="eastAsia"/>
        </w:rPr>
        <w:t xml:space="preserve">　</w:t>
      </w:r>
      <w:r w:rsidRPr="0060051E">
        <w:rPr>
          <w:rFonts w:hAnsi="ＭＳ 明朝" w:hint="eastAsia"/>
        </w:rPr>
        <w:t>利用者ができるだけなじみのある環境で日常的な生活を送れるようにするために、利用者一人ひとりに対する生活状況の的確な把握が必要であることを理解できる。</w:t>
      </w:r>
    </w:p>
    <w:p w14:paraId="483BAB89" w14:textId="77777777" w:rsidR="00110489" w:rsidRPr="0060051E" w:rsidRDefault="00110489" w:rsidP="00110489">
      <w:pPr>
        <w:ind w:left="771" w:hangingChars="299" w:hanging="771"/>
        <w:rPr>
          <w:rFonts w:hAnsi="ＭＳ 明朝"/>
        </w:rPr>
      </w:pPr>
      <w:r w:rsidRPr="0060051E">
        <w:rPr>
          <w:rFonts w:hAnsi="ＭＳ 明朝" w:hint="eastAsia"/>
        </w:rPr>
        <w:t xml:space="preserve">　　⑤</w:t>
      </w:r>
      <w:r w:rsidR="00411D4E" w:rsidRPr="0060051E">
        <w:rPr>
          <w:rFonts w:hAnsi="ＭＳ 明朝" w:hint="eastAsia"/>
        </w:rPr>
        <w:t xml:space="preserve">　</w:t>
      </w:r>
      <w:r w:rsidRPr="0060051E">
        <w:rPr>
          <w:rFonts w:hAnsi="ＭＳ 明朝" w:hint="eastAsia"/>
        </w:rPr>
        <w:t>他者の生活観及び生活の営み方への共感、相手の立場に立って考えるという姿勢を持つことの大切さについて理解できる。</w:t>
      </w:r>
    </w:p>
    <w:p w14:paraId="343072F9" w14:textId="77777777" w:rsidR="00110489" w:rsidRPr="0060051E" w:rsidRDefault="00110489" w:rsidP="00110489">
      <w:pPr>
        <w:ind w:left="771" w:hangingChars="299" w:hanging="771"/>
        <w:rPr>
          <w:rFonts w:hAnsi="ＭＳ 明朝"/>
        </w:rPr>
      </w:pPr>
      <w:r w:rsidRPr="0060051E">
        <w:rPr>
          <w:rFonts w:hAnsi="ＭＳ 明朝" w:hint="eastAsia"/>
        </w:rPr>
        <w:t xml:space="preserve">　　⑥</w:t>
      </w:r>
      <w:r w:rsidR="00411D4E" w:rsidRPr="0060051E">
        <w:rPr>
          <w:rFonts w:hAnsi="ＭＳ 明朝" w:hint="eastAsia"/>
        </w:rPr>
        <w:t xml:space="preserve">　</w:t>
      </w:r>
      <w:r w:rsidRPr="0060051E">
        <w:rPr>
          <w:rFonts w:hAnsi="ＭＳ 明朝" w:hint="eastAsia"/>
        </w:rPr>
        <w:t>自立支援に資するサービスを多職種と協働して総合的、計画的に提供できる能力を身につけることが、自らの将来の到達目標となりうることを理解できる。</w:t>
      </w:r>
    </w:p>
    <w:p w14:paraId="41B789E2" w14:textId="77777777" w:rsidR="00110489" w:rsidRPr="0060051E" w:rsidRDefault="009A45DA" w:rsidP="00110489">
      <w:pPr>
        <w:ind w:left="771" w:hangingChars="299" w:hanging="771"/>
        <w:rPr>
          <w:rFonts w:hAnsi="ＭＳ 明朝"/>
        </w:rPr>
      </w:pPr>
      <w:r w:rsidRPr="0060051E">
        <w:rPr>
          <w:rFonts w:hAnsi="ＭＳ 明朝" w:hint="eastAsia"/>
        </w:rPr>
        <w:t xml:space="preserve">　　⑦</w:t>
      </w:r>
      <w:r w:rsidR="00411D4E" w:rsidRPr="0060051E">
        <w:rPr>
          <w:rFonts w:hAnsi="ＭＳ 明朝" w:hint="eastAsia"/>
        </w:rPr>
        <w:t xml:space="preserve">　</w:t>
      </w:r>
      <w:r w:rsidRPr="0060051E">
        <w:rPr>
          <w:rFonts w:hAnsi="ＭＳ 明朝" w:hint="eastAsia"/>
        </w:rPr>
        <w:t>利用者本位のサービスを提供するために、チームアプローチの重要性を理解し、</w:t>
      </w:r>
      <w:r w:rsidR="00110489" w:rsidRPr="0060051E">
        <w:rPr>
          <w:rFonts w:hAnsi="ＭＳ 明朝" w:hint="eastAsia"/>
        </w:rPr>
        <w:t>その一員として業務に従事するという視点を持つことができる。</w:t>
      </w:r>
    </w:p>
    <w:p w14:paraId="39316B42" w14:textId="77777777" w:rsidR="00110489" w:rsidRPr="0060051E" w:rsidRDefault="00110489" w:rsidP="00110489">
      <w:pPr>
        <w:ind w:left="771" w:hangingChars="299" w:hanging="771"/>
        <w:rPr>
          <w:rFonts w:hAnsi="ＭＳ 明朝"/>
        </w:rPr>
      </w:pPr>
      <w:r w:rsidRPr="0060051E">
        <w:rPr>
          <w:rFonts w:hAnsi="ＭＳ 明朝" w:hint="eastAsia"/>
        </w:rPr>
        <w:t xml:space="preserve">　　⑧</w:t>
      </w:r>
      <w:r w:rsidR="00411D4E" w:rsidRPr="0060051E">
        <w:rPr>
          <w:rFonts w:hAnsi="ＭＳ 明朝" w:hint="eastAsia"/>
        </w:rPr>
        <w:t xml:space="preserve">　</w:t>
      </w:r>
      <w:r w:rsidRPr="0060051E">
        <w:rPr>
          <w:rFonts w:hAnsi="ＭＳ 明朝" w:hint="eastAsia"/>
        </w:rPr>
        <w:t>利用者、家族、多職種との円滑なコミュニケーションのとり方の基本を理解できる。</w:t>
      </w:r>
    </w:p>
    <w:p w14:paraId="37EC99BF" w14:textId="77777777" w:rsidR="00110489" w:rsidRPr="0060051E" w:rsidRDefault="00110489" w:rsidP="00110489">
      <w:pPr>
        <w:ind w:left="258" w:hangingChars="100" w:hanging="258"/>
        <w:rPr>
          <w:rFonts w:hAnsi="ＭＳ 明朝"/>
        </w:rPr>
      </w:pPr>
      <w:r w:rsidRPr="0060051E">
        <w:rPr>
          <w:rFonts w:hAnsi="ＭＳ 明朝" w:hint="eastAsia"/>
        </w:rPr>
        <w:t xml:space="preserve">　　⑨</w:t>
      </w:r>
      <w:r w:rsidR="00411D4E" w:rsidRPr="0060051E">
        <w:rPr>
          <w:rFonts w:hAnsi="ＭＳ 明朝" w:hint="eastAsia"/>
        </w:rPr>
        <w:t xml:space="preserve">　</w:t>
      </w:r>
      <w:r w:rsidRPr="0060051E">
        <w:rPr>
          <w:rFonts w:hAnsi="ＭＳ 明朝" w:hint="eastAsia"/>
        </w:rPr>
        <w:t>的確な記録・記述の大切さを理解できる。</w:t>
      </w:r>
    </w:p>
    <w:p w14:paraId="0AD2F4E7" w14:textId="77777777" w:rsidR="00110489" w:rsidRPr="0060051E" w:rsidRDefault="00110489" w:rsidP="00110489">
      <w:pPr>
        <w:ind w:left="258" w:hangingChars="100" w:hanging="258"/>
        <w:rPr>
          <w:rFonts w:hAnsi="ＭＳ 明朝"/>
        </w:rPr>
      </w:pPr>
      <w:r w:rsidRPr="0060051E">
        <w:rPr>
          <w:rFonts w:hAnsi="ＭＳ 明朝" w:hint="eastAsia"/>
        </w:rPr>
        <w:t xml:space="preserve">　　⑩</w:t>
      </w:r>
      <w:r w:rsidR="00411D4E" w:rsidRPr="0060051E">
        <w:rPr>
          <w:rFonts w:hAnsi="ＭＳ 明朝" w:hint="eastAsia"/>
        </w:rPr>
        <w:t xml:space="preserve">　</w:t>
      </w:r>
      <w:r w:rsidRPr="0060051E">
        <w:rPr>
          <w:rFonts w:hAnsi="ＭＳ 明朝" w:hint="eastAsia"/>
        </w:rPr>
        <w:t>人権擁護の視点、職業倫理の基本を理解できる。</w:t>
      </w:r>
    </w:p>
    <w:p w14:paraId="5A0A0474" w14:textId="77777777" w:rsidR="00110489" w:rsidRPr="0060051E" w:rsidRDefault="00110489" w:rsidP="00110489">
      <w:pPr>
        <w:ind w:left="771" w:hangingChars="299" w:hanging="771"/>
        <w:rPr>
          <w:rFonts w:hAnsi="ＭＳ 明朝"/>
        </w:rPr>
      </w:pPr>
      <w:r w:rsidRPr="0060051E">
        <w:rPr>
          <w:rFonts w:hAnsi="ＭＳ 明朝" w:hint="eastAsia"/>
        </w:rPr>
        <w:t xml:space="preserve">　　⑪</w:t>
      </w:r>
      <w:r w:rsidR="00411D4E" w:rsidRPr="0060051E">
        <w:rPr>
          <w:rFonts w:hAnsi="ＭＳ 明朝" w:hint="eastAsia"/>
        </w:rPr>
        <w:t xml:space="preserve">　</w:t>
      </w:r>
      <w:r w:rsidRPr="0060051E">
        <w:rPr>
          <w:rFonts w:hAnsi="ＭＳ 明朝" w:hint="eastAsia"/>
        </w:rPr>
        <w:t>介護に関する社会保障の制度、施策、サービス利用の流れについての概要を理解できる。</w:t>
      </w:r>
    </w:p>
    <w:p w14:paraId="4D59BB5E" w14:textId="77777777" w:rsidR="00110489" w:rsidRPr="0060051E" w:rsidRDefault="00110489" w:rsidP="00110489">
      <w:pPr>
        <w:ind w:left="258" w:hangingChars="100" w:hanging="258"/>
        <w:rPr>
          <w:rFonts w:hAnsi="ＭＳ 明朝"/>
        </w:rPr>
      </w:pPr>
    </w:p>
    <w:p w14:paraId="0675EE34" w14:textId="77777777" w:rsidR="00110489" w:rsidRPr="0060051E" w:rsidRDefault="00110489" w:rsidP="00110489">
      <w:pPr>
        <w:ind w:left="258" w:hangingChars="100" w:hanging="258"/>
        <w:rPr>
          <w:rFonts w:hAnsi="ＭＳ 明朝"/>
        </w:rPr>
      </w:pPr>
      <w:r w:rsidRPr="0060051E">
        <w:rPr>
          <w:rFonts w:hAnsi="ＭＳ 明朝" w:hint="eastAsia"/>
        </w:rPr>
        <w:t>（２）各科目の到達目標・評価の基準</w:t>
      </w:r>
    </w:p>
    <w:p w14:paraId="753FE753" w14:textId="77777777" w:rsidR="00110489" w:rsidRPr="0060051E" w:rsidRDefault="00110489" w:rsidP="00110489">
      <w:pPr>
        <w:ind w:left="258" w:hangingChars="100" w:hanging="258"/>
        <w:rPr>
          <w:rFonts w:hAnsi="ＭＳ 明朝"/>
        </w:rPr>
      </w:pPr>
      <w:r w:rsidRPr="0060051E">
        <w:rPr>
          <w:rFonts w:hAnsi="ＭＳ 明朝" w:hint="eastAsia"/>
        </w:rPr>
        <w:lastRenderedPageBreak/>
        <w:t xml:space="preserve">　　①</w:t>
      </w:r>
      <w:r w:rsidR="007A4D4F" w:rsidRPr="0060051E">
        <w:rPr>
          <w:rFonts w:hAnsi="ＭＳ 明朝" w:hint="eastAsia"/>
        </w:rPr>
        <w:t xml:space="preserve">　</w:t>
      </w:r>
      <w:r w:rsidRPr="0060051E">
        <w:rPr>
          <w:rFonts w:hAnsi="ＭＳ 明朝" w:hint="eastAsia"/>
        </w:rPr>
        <w:t>「ねらい（到達目標）」</w:t>
      </w:r>
    </w:p>
    <w:p w14:paraId="2F9A6253" w14:textId="77777777" w:rsidR="00110489" w:rsidRPr="0060051E" w:rsidRDefault="007A4D4F" w:rsidP="007A4D4F">
      <w:pPr>
        <w:ind w:left="771" w:hangingChars="299" w:hanging="771"/>
        <w:rPr>
          <w:rFonts w:hAnsi="ＭＳ 明朝"/>
        </w:rPr>
      </w:pPr>
      <w:r w:rsidRPr="0060051E">
        <w:rPr>
          <w:rFonts w:hAnsi="ＭＳ 明朝" w:hint="eastAsia"/>
        </w:rPr>
        <w:t xml:space="preserve">　　　　</w:t>
      </w:r>
      <w:r w:rsidR="00110489" w:rsidRPr="0060051E">
        <w:rPr>
          <w:rFonts w:hAnsi="ＭＳ 明朝" w:hint="eastAsia"/>
        </w:rPr>
        <w:t>「ねらい（到達目標）」は、各科目が、実務においてどのような行</w:t>
      </w:r>
      <w:r w:rsidRPr="0060051E">
        <w:rPr>
          <w:rFonts w:hAnsi="ＭＳ 明朝" w:hint="eastAsia"/>
        </w:rPr>
        <w:t xml:space="preserve">　</w:t>
      </w:r>
      <w:r w:rsidR="00110489" w:rsidRPr="0060051E">
        <w:rPr>
          <w:rFonts w:hAnsi="ＭＳ 明朝" w:hint="eastAsia"/>
        </w:rPr>
        <w:t>動ができる介護職員を養成しようとするのかを定義したものである。</w:t>
      </w:r>
    </w:p>
    <w:p w14:paraId="50BAD7B4" w14:textId="77777777" w:rsidR="00110489" w:rsidRPr="0060051E" w:rsidRDefault="00110489" w:rsidP="00110489">
      <w:pPr>
        <w:ind w:left="771" w:hangingChars="299" w:hanging="771"/>
        <w:rPr>
          <w:rFonts w:hAnsi="ＭＳ 明朝"/>
        </w:rPr>
      </w:pPr>
      <w:r w:rsidRPr="0060051E">
        <w:rPr>
          <w:rFonts w:hAnsi="ＭＳ 明朝" w:hint="eastAsia"/>
        </w:rPr>
        <w:t xml:space="preserve">　　　</w:t>
      </w:r>
      <w:r w:rsidR="007A4D4F" w:rsidRPr="0060051E">
        <w:rPr>
          <w:rFonts w:hAnsi="ＭＳ 明朝" w:hint="eastAsia"/>
        </w:rPr>
        <w:t xml:space="preserve">　</w:t>
      </w:r>
      <w:r w:rsidRPr="0060051E">
        <w:rPr>
          <w:rFonts w:hAnsi="ＭＳ 明朝" w:hint="eastAsia"/>
        </w:rPr>
        <w:t>生活援助従事者研修修了時点でただちにできることは困難だが、生活援助従事者研修事業者は、研修終了後一定の実務後にこの水準に到達する基礎を形成することを目標に、研修内容を企画する。</w:t>
      </w:r>
    </w:p>
    <w:p w14:paraId="2AF1EE28" w14:textId="77777777" w:rsidR="00110489" w:rsidRPr="0060051E" w:rsidRDefault="00110489" w:rsidP="00110489">
      <w:pPr>
        <w:rPr>
          <w:rFonts w:hAnsi="ＭＳ 明朝"/>
        </w:rPr>
      </w:pPr>
      <w:r w:rsidRPr="0060051E">
        <w:rPr>
          <w:rFonts w:hAnsi="ＭＳ 明朝" w:hint="eastAsia"/>
        </w:rPr>
        <w:t xml:space="preserve">　　②</w:t>
      </w:r>
      <w:r w:rsidR="007A4D4F" w:rsidRPr="0060051E">
        <w:rPr>
          <w:rFonts w:hAnsi="ＭＳ 明朝" w:hint="eastAsia"/>
        </w:rPr>
        <w:t xml:space="preserve">　</w:t>
      </w:r>
      <w:r w:rsidRPr="0060051E">
        <w:rPr>
          <w:rFonts w:hAnsi="ＭＳ 明朝" w:hint="eastAsia"/>
        </w:rPr>
        <w:t>「修了時の評価ポイント」</w:t>
      </w:r>
    </w:p>
    <w:p w14:paraId="1E4A3F3D" w14:textId="77777777" w:rsidR="00110489" w:rsidRPr="0060051E" w:rsidRDefault="00110489" w:rsidP="00110489">
      <w:pPr>
        <w:ind w:left="771" w:hangingChars="299" w:hanging="771"/>
        <w:rPr>
          <w:rFonts w:hAnsi="ＭＳ 明朝"/>
        </w:rPr>
      </w:pPr>
      <w:r w:rsidRPr="0060051E">
        <w:rPr>
          <w:rFonts w:hAnsi="ＭＳ 明朝" w:hint="eastAsia"/>
        </w:rPr>
        <w:t xml:space="preserve">　　　</w:t>
      </w:r>
      <w:r w:rsidR="007A4D4F" w:rsidRPr="0060051E">
        <w:rPr>
          <w:rFonts w:hAnsi="ＭＳ 明朝" w:hint="eastAsia"/>
        </w:rPr>
        <w:t xml:space="preserve">　</w:t>
      </w:r>
      <w:r w:rsidRPr="0060051E">
        <w:rPr>
          <w:rFonts w:hAnsi="ＭＳ 明朝" w:hint="eastAsia"/>
        </w:rPr>
        <w:t>「修了時の評価ポイント」とは、生活援助従事者研修において実施する受講者の習得状況の評価において、最低限理解・習得すべき事項を定義したものである。</w:t>
      </w:r>
    </w:p>
    <w:p w14:paraId="2168BE4F" w14:textId="77777777" w:rsidR="00110489" w:rsidRPr="0060051E" w:rsidRDefault="00110489" w:rsidP="00110489">
      <w:pPr>
        <w:ind w:left="771" w:hangingChars="299" w:hanging="771"/>
        <w:rPr>
          <w:rFonts w:hAnsi="ＭＳ 明朝"/>
        </w:rPr>
      </w:pPr>
      <w:r w:rsidRPr="0060051E">
        <w:rPr>
          <w:rFonts w:hAnsi="ＭＳ 明朝" w:hint="eastAsia"/>
        </w:rPr>
        <w:t xml:space="preserve">　　</w:t>
      </w:r>
      <w:r w:rsidR="007A4D4F" w:rsidRPr="0060051E">
        <w:rPr>
          <w:rFonts w:hAnsi="ＭＳ 明朝" w:hint="eastAsia"/>
        </w:rPr>
        <w:t xml:space="preserve">　</w:t>
      </w:r>
      <w:r w:rsidRPr="0060051E">
        <w:rPr>
          <w:rFonts w:hAnsi="ＭＳ 明朝" w:hint="eastAsia"/>
        </w:rPr>
        <w:t xml:space="preserve">　生活援助従事者研修事業者は受講生が修了時にこの水準に到達できていることを確認する必要がある。</w:t>
      </w:r>
    </w:p>
    <w:p w14:paraId="4A59AA8D" w14:textId="77777777" w:rsidR="00110489" w:rsidRPr="0060051E" w:rsidRDefault="00110489" w:rsidP="00110489">
      <w:pPr>
        <w:ind w:left="771" w:hangingChars="299" w:hanging="771"/>
        <w:rPr>
          <w:rFonts w:hAnsi="ＭＳ 明朝"/>
        </w:rPr>
      </w:pPr>
      <w:r w:rsidRPr="0060051E">
        <w:rPr>
          <w:rFonts w:hAnsi="ＭＳ 明朝" w:hint="eastAsia"/>
        </w:rPr>
        <w:t xml:space="preserve">　　</w:t>
      </w:r>
      <w:r w:rsidR="007A4D4F" w:rsidRPr="0060051E">
        <w:rPr>
          <w:rFonts w:hAnsi="ＭＳ 明朝" w:hint="eastAsia"/>
        </w:rPr>
        <w:t xml:space="preserve">　</w:t>
      </w:r>
      <w:r w:rsidRPr="0060051E">
        <w:rPr>
          <w:rFonts w:hAnsi="ＭＳ 明朝" w:hint="eastAsia"/>
        </w:rPr>
        <w:t xml:space="preserve">　「修了時の評価ポイント」は評価内容に応じて下記のような表記となっている。</w:t>
      </w:r>
    </w:p>
    <w:p w14:paraId="6CF0B27F" w14:textId="77777777" w:rsidR="00110489" w:rsidRPr="0060051E" w:rsidRDefault="007A4D4F" w:rsidP="00110489">
      <w:pPr>
        <w:rPr>
          <w:rFonts w:hAnsi="ＭＳ 明朝"/>
        </w:rPr>
      </w:pPr>
      <w:r w:rsidRPr="0060051E">
        <w:rPr>
          <w:rFonts w:hAnsi="ＭＳ 明朝" w:hint="eastAsia"/>
        </w:rPr>
        <w:t xml:space="preserve">　　　</w:t>
      </w:r>
      <w:r w:rsidR="00110489" w:rsidRPr="0060051E">
        <w:rPr>
          <w:rFonts w:hAnsi="ＭＳ 明朝" w:hint="eastAsia"/>
        </w:rPr>
        <w:t>ア　知識として知っていることを確認するもの。</w:t>
      </w:r>
    </w:p>
    <w:p w14:paraId="68FC92B8" w14:textId="77777777" w:rsidR="00110489" w:rsidRPr="0060051E" w:rsidRDefault="00110489" w:rsidP="00110489">
      <w:pPr>
        <w:rPr>
          <w:rFonts w:hAnsi="ＭＳ 明朝"/>
        </w:rPr>
      </w:pPr>
      <w:r w:rsidRPr="0060051E">
        <w:rPr>
          <w:rFonts w:hAnsi="ＭＳ 明朝" w:hint="eastAsia"/>
        </w:rPr>
        <w:t xml:space="preserve">　　</w:t>
      </w:r>
      <w:r w:rsidR="007A4D4F" w:rsidRPr="0060051E">
        <w:rPr>
          <w:rFonts w:hAnsi="ＭＳ 明朝" w:hint="eastAsia"/>
        </w:rPr>
        <w:t xml:space="preserve">　　</w:t>
      </w:r>
      <w:r w:rsidRPr="0060051E">
        <w:rPr>
          <w:rFonts w:hAnsi="ＭＳ 明朝" w:hint="eastAsia"/>
        </w:rPr>
        <w:t xml:space="preserve">　知識として知っているレベル。</w:t>
      </w:r>
    </w:p>
    <w:p w14:paraId="3C957BEE" w14:textId="77777777" w:rsidR="00110489" w:rsidRPr="0060051E" w:rsidRDefault="00110489" w:rsidP="00110489">
      <w:pPr>
        <w:rPr>
          <w:rFonts w:hAnsi="ＭＳ 明朝"/>
        </w:rPr>
      </w:pPr>
      <w:r w:rsidRPr="0060051E">
        <w:rPr>
          <w:rFonts w:hAnsi="ＭＳ 明朝" w:hint="eastAsia"/>
        </w:rPr>
        <w:t xml:space="preserve">　　　　　【表記】</w:t>
      </w:r>
    </w:p>
    <w:p w14:paraId="4DC02031" w14:textId="77777777" w:rsidR="00272AEF" w:rsidRPr="0060051E" w:rsidRDefault="00E20514" w:rsidP="00110489">
      <w:pPr>
        <w:rPr>
          <w:rFonts w:hAnsi="ＭＳ 明朝"/>
        </w:rPr>
      </w:pPr>
      <w:r w:rsidRPr="0060051E">
        <w:rPr>
          <w:rFonts w:hAnsi="ＭＳ 明朝" w:hint="eastAsia"/>
        </w:rPr>
        <w:t xml:space="preserve">　　　　　　・「理解している</w:t>
      </w:r>
      <w:r w:rsidR="00272AEF" w:rsidRPr="0060051E">
        <w:rPr>
          <w:rFonts w:hAnsi="ＭＳ 明朝" w:hint="eastAsia"/>
        </w:rPr>
        <w:t>」（概要を知っているレベル）</w:t>
      </w:r>
    </w:p>
    <w:p w14:paraId="5E9FE39F" w14:textId="77777777" w:rsidR="00110489" w:rsidRPr="0060051E" w:rsidRDefault="00110489" w:rsidP="00110489">
      <w:pPr>
        <w:rPr>
          <w:rFonts w:hAnsi="ＭＳ 明朝"/>
        </w:rPr>
      </w:pPr>
      <w:r w:rsidRPr="0060051E">
        <w:rPr>
          <w:rFonts w:hAnsi="ＭＳ 明朝" w:hint="eastAsia"/>
        </w:rPr>
        <w:t xml:space="preserve">　　　　　　・「列挙できる」（知っているレベル）</w:t>
      </w:r>
    </w:p>
    <w:p w14:paraId="36EC3336" w14:textId="77777777" w:rsidR="00110489" w:rsidRPr="0060051E" w:rsidRDefault="00110489" w:rsidP="00110489">
      <w:pPr>
        <w:rPr>
          <w:rFonts w:hAnsi="ＭＳ 明朝"/>
        </w:rPr>
      </w:pPr>
      <w:r w:rsidRPr="0060051E">
        <w:rPr>
          <w:rFonts w:hAnsi="ＭＳ 明朝" w:hint="eastAsia"/>
        </w:rPr>
        <w:t xml:space="preserve">　　　　　　・「概説できる」（だいたいのところを説明できるレベル）</w:t>
      </w:r>
    </w:p>
    <w:p w14:paraId="1E758067" w14:textId="77777777" w:rsidR="00110489" w:rsidRPr="0060051E" w:rsidRDefault="00110489" w:rsidP="00110489">
      <w:pPr>
        <w:rPr>
          <w:rFonts w:hAnsi="ＭＳ 明朝"/>
        </w:rPr>
      </w:pPr>
      <w:r w:rsidRPr="0060051E">
        <w:rPr>
          <w:rFonts w:hAnsi="ＭＳ 明朝" w:hint="eastAsia"/>
        </w:rPr>
        <w:t xml:space="preserve">　　　　　　・「説明できる」（具体的に説明できるレベル）</w:t>
      </w:r>
    </w:p>
    <w:p w14:paraId="1CCBA478" w14:textId="77777777" w:rsidR="00110489" w:rsidRPr="0060051E" w:rsidRDefault="007A4D4F" w:rsidP="007A4D4F">
      <w:pPr>
        <w:rPr>
          <w:rFonts w:hAnsi="ＭＳ 明朝"/>
        </w:rPr>
      </w:pPr>
      <w:r w:rsidRPr="0060051E">
        <w:rPr>
          <w:rFonts w:hAnsi="ＭＳ 明朝" w:hint="eastAsia"/>
        </w:rPr>
        <w:t xml:space="preserve">　　　　　</w:t>
      </w:r>
      <w:r w:rsidR="00110489" w:rsidRPr="0060051E">
        <w:rPr>
          <w:rFonts w:hAnsi="ＭＳ 明朝" w:hint="eastAsia"/>
        </w:rPr>
        <w:t>筆記試験や口答試験により、知識を確認する。</w:t>
      </w:r>
    </w:p>
    <w:p w14:paraId="4B715A26" w14:textId="77777777" w:rsidR="00110489" w:rsidRPr="0060051E" w:rsidRDefault="007A4D4F" w:rsidP="00110489">
      <w:pPr>
        <w:rPr>
          <w:rFonts w:hAnsi="ＭＳ 明朝"/>
        </w:rPr>
      </w:pPr>
      <w:r w:rsidRPr="0060051E">
        <w:rPr>
          <w:rFonts w:hAnsi="ＭＳ 明朝" w:hint="eastAsia"/>
        </w:rPr>
        <w:t xml:space="preserve">　　　</w:t>
      </w:r>
      <w:r w:rsidR="00110489" w:rsidRPr="0060051E">
        <w:rPr>
          <w:rFonts w:hAnsi="ＭＳ 明朝" w:hint="eastAsia"/>
        </w:rPr>
        <w:t>イ　技術の習得を確認するもの。</w:t>
      </w:r>
    </w:p>
    <w:p w14:paraId="569C3361" w14:textId="77777777" w:rsidR="00110489" w:rsidRPr="0060051E" w:rsidRDefault="00110489" w:rsidP="00110489">
      <w:pPr>
        <w:rPr>
          <w:rFonts w:hAnsi="ＭＳ 明朝"/>
        </w:rPr>
      </w:pPr>
      <w:r w:rsidRPr="0060051E">
        <w:rPr>
          <w:rFonts w:hAnsi="ＭＳ 明朝" w:hint="eastAsia"/>
        </w:rPr>
        <w:t xml:space="preserve">　　　</w:t>
      </w:r>
      <w:r w:rsidR="007A4D4F" w:rsidRPr="0060051E">
        <w:rPr>
          <w:rFonts w:hAnsi="ＭＳ 明朝" w:hint="eastAsia"/>
        </w:rPr>
        <w:t xml:space="preserve">　　</w:t>
      </w:r>
      <w:r w:rsidRPr="0060051E">
        <w:rPr>
          <w:rFonts w:hAnsi="ＭＳ 明朝" w:hint="eastAsia"/>
        </w:rPr>
        <w:t>実技演習で行った程度の技術を習得しているレベル。</w:t>
      </w:r>
    </w:p>
    <w:p w14:paraId="416BE655" w14:textId="77777777" w:rsidR="00110489" w:rsidRPr="0060051E" w:rsidRDefault="00110489" w:rsidP="00110489">
      <w:pPr>
        <w:ind w:firstLineChars="500" w:firstLine="1288"/>
        <w:rPr>
          <w:rFonts w:hAnsi="ＭＳ 明朝"/>
        </w:rPr>
      </w:pPr>
      <w:r w:rsidRPr="0060051E">
        <w:rPr>
          <w:rFonts w:hAnsi="ＭＳ 明朝" w:hint="eastAsia"/>
        </w:rPr>
        <w:t>【表記】</w:t>
      </w:r>
    </w:p>
    <w:p w14:paraId="63701967" w14:textId="77777777" w:rsidR="00110489" w:rsidRPr="0060051E" w:rsidRDefault="00110489" w:rsidP="00110489">
      <w:pPr>
        <w:rPr>
          <w:rFonts w:hAnsi="ＭＳ 明朝"/>
        </w:rPr>
      </w:pPr>
      <w:r w:rsidRPr="0060051E">
        <w:rPr>
          <w:rFonts w:hAnsi="ＭＳ 明朝" w:hint="eastAsia"/>
        </w:rPr>
        <w:t xml:space="preserve">　　　　　　・「～できる」「実施できる」</w:t>
      </w:r>
    </w:p>
    <w:p w14:paraId="5E8B6C0B" w14:textId="77777777" w:rsidR="00110489" w:rsidRPr="0060051E" w:rsidRDefault="00110489" w:rsidP="00110489">
      <w:pPr>
        <w:rPr>
          <w:rFonts w:hAnsi="ＭＳ 明朝"/>
        </w:rPr>
      </w:pPr>
      <w:r w:rsidRPr="0060051E">
        <w:rPr>
          <w:rFonts w:hAnsi="ＭＳ 明朝" w:hint="eastAsia"/>
        </w:rPr>
        <w:t xml:space="preserve">　　</w:t>
      </w:r>
      <w:r w:rsidR="007A4D4F" w:rsidRPr="0060051E">
        <w:rPr>
          <w:rFonts w:hAnsi="ＭＳ 明朝" w:hint="eastAsia"/>
        </w:rPr>
        <w:t xml:space="preserve">　　</w:t>
      </w:r>
      <w:r w:rsidRPr="0060051E">
        <w:rPr>
          <w:rFonts w:hAnsi="ＭＳ 明朝" w:hint="eastAsia"/>
        </w:rPr>
        <w:t xml:space="preserve">　教室での実技を行い確認する。</w:t>
      </w:r>
    </w:p>
    <w:p w14:paraId="25BCC3DB" w14:textId="77777777" w:rsidR="00110489" w:rsidRPr="0060051E" w:rsidRDefault="00110489" w:rsidP="00110489">
      <w:pPr>
        <w:rPr>
          <w:rFonts w:hAnsi="ＭＳ 明朝"/>
        </w:rPr>
      </w:pPr>
    </w:p>
    <w:p w14:paraId="55B26493" w14:textId="77777777" w:rsidR="00780B7E" w:rsidRPr="0060051E" w:rsidRDefault="00780B7E" w:rsidP="00ED77A1">
      <w:pPr>
        <w:rPr>
          <w:rFonts w:hAnsi="ＭＳ 明朝"/>
        </w:rPr>
      </w:pPr>
    </w:p>
    <w:p w14:paraId="37C94833" w14:textId="77777777" w:rsidR="00780B7E" w:rsidRPr="0060051E" w:rsidRDefault="00780B7E" w:rsidP="00ED77A1">
      <w:pPr>
        <w:rPr>
          <w:rFonts w:hAnsi="ＭＳ 明朝"/>
        </w:rPr>
      </w:pPr>
    </w:p>
    <w:p w14:paraId="3FE39C7A" w14:textId="1202F59F" w:rsidR="007A4D4F" w:rsidRPr="0060051E" w:rsidRDefault="007A4D4F">
      <w:pPr>
        <w:widowControl/>
        <w:jc w:val="left"/>
        <w:rPr>
          <w:rFonts w:hAnsi="ＭＳ 明朝"/>
        </w:rPr>
      </w:pPr>
    </w:p>
    <w:sectPr w:rsidR="007A4D4F" w:rsidRPr="0060051E" w:rsidSect="006D3443">
      <w:footerReference w:type="even" r:id="rId8"/>
      <w:footerReference w:type="default" r:id="rId9"/>
      <w:pgSz w:w="11906" w:h="16838" w:code="9"/>
      <w:pgMar w:top="1310" w:right="1418" w:bottom="1474" w:left="1701" w:header="851" w:footer="992" w:gutter="0"/>
      <w:cols w:space="425"/>
      <w:docGrid w:type="linesAndChars" w:linePitch="32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3047" w14:textId="77777777" w:rsidR="009F59FD" w:rsidRDefault="009F59FD">
      <w:r>
        <w:separator/>
      </w:r>
    </w:p>
  </w:endnote>
  <w:endnote w:type="continuationSeparator" w:id="0">
    <w:p w14:paraId="3C520604" w14:textId="77777777" w:rsidR="009F59FD" w:rsidRDefault="009F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51CF" w14:textId="32E3430E" w:rsidR="00317405" w:rsidRDefault="00317405">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330BC">
      <w:rPr>
        <w:rStyle w:val="ad"/>
        <w:noProof/>
      </w:rPr>
      <w:t>1</w:t>
    </w:r>
    <w:r>
      <w:rPr>
        <w:rStyle w:val="ad"/>
      </w:rPr>
      <w:fldChar w:fldCharType="end"/>
    </w:r>
  </w:p>
  <w:p w14:paraId="7B2A5DCB" w14:textId="77777777" w:rsidR="00317405" w:rsidRDefault="003174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A7B8" w14:textId="77777777" w:rsidR="00317405" w:rsidRDefault="003174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E5E8" w14:textId="77777777" w:rsidR="009F59FD" w:rsidRDefault="009F59FD">
      <w:r>
        <w:separator/>
      </w:r>
    </w:p>
  </w:footnote>
  <w:footnote w:type="continuationSeparator" w:id="0">
    <w:p w14:paraId="534D0460" w14:textId="77777777" w:rsidR="009F59FD" w:rsidRDefault="009F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2860"/>
    <w:multiLevelType w:val="hybridMultilevel"/>
    <w:tmpl w:val="F0A22FCC"/>
    <w:lvl w:ilvl="0" w:tplc="EC4E2BC8">
      <w:start w:val="10"/>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77734"/>
    <w:multiLevelType w:val="hybridMultilevel"/>
    <w:tmpl w:val="0706E580"/>
    <w:lvl w:ilvl="0" w:tplc="DB307E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CA459E"/>
    <w:multiLevelType w:val="hybridMultilevel"/>
    <w:tmpl w:val="803AA9FE"/>
    <w:lvl w:ilvl="0" w:tplc="105E24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ED07CE"/>
    <w:multiLevelType w:val="singleLevel"/>
    <w:tmpl w:val="21EA75D0"/>
    <w:lvl w:ilvl="0">
      <w:start w:val="1"/>
      <w:numFmt w:val="decimalEnclosedCircle"/>
      <w:lvlText w:val="%1"/>
      <w:lvlJc w:val="left"/>
      <w:pPr>
        <w:tabs>
          <w:tab w:val="num" w:pos="720"/>
        </w:tabs>
        <w:ind w:left="720" w:hanging="240"/>
      </w:pPr>
      <w:rPr>
        <w:rFonts w:hint="eastAsia"/>
      </w:rPr>
    </w:lvl>
  </w:abstractNum>
  <w:abstractNum w:abstractNumId="4"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5" w15:restartNumberingAfterBreak="0">
    <w:nsid w:val="56165671"/>
    <w:multiLevelType w:val="singleLevel"/>
    <w:tmpl w:val="FCBEA368"/>
    <w:lvl w:ilvl="0">
      <w:numFmt w:val="bullet"/>
      <w:lvlText w:val="・"/>
      <w:lvlJc w:val="left"/>
      <w:pPr>
        <w:tabs>
          <w:tab w:val="num" w:pos="630"/>
        </w:tabs>
        <w:ind w:left="630" w:hanging="210"/>
      </w:pPr>
      <w:rPr>
        <w:rFonts w:ascii="Mincho" w:eastAsia="Mincho" w:hAnsi="Century" w:hint="eastAsia"/>
        <w:sz w:val="21"/>
      </w:rPr>
    </w:lvl>
  </w:abstractNum>
  <w:abstractNum w:abstractNumId="6" w15:restartNumberingAfterBreak="0">
    <w:nsid w:val="739C7162"/>
    <w:multiLevelType w:val="hybridMultilevel"/>
    <w:tmpl w:val="07D823C0"/>
    <w:lvl w:ilvl="0" w:tplc="85548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60727D"/>
    <w:multiLevelType w:val="hybridMultilevel"/>
    <w:tmpl w:val="9DD0DC94"/>
    <w:lvl w:ilvl="0" w:tplc="93B4D7A0">
      <w:start w:val="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346B49"/>
    <w:multiLevelType w:val="hybridMultilevel"/>
    <w:tmpl w:val="1E2E4214"/>
    <w:lvl w:ilvl="0" w:tplc="054EF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2185885">
    <w:abstractNumId w:val="5"/>
  </w:num>
  <w:num w:numId="2" w16cid:durableId="924189683">
    <w:abstractNumId w:val="3"/>
  </w:num>
  <w:num w:numId="3" w16cid:durableId="2088913163">
    <w:abstractNumId w:val="4"/>
  </w:num>
  <w:num w:numId="4" w16cid:durableId="82727324">
    <w:abstractNumId w:val="2"/>
  </w:num>
  <w:num w:numId="5" w16cid:durableId="635766596">
    <w:abstractNumId w:val="6"/>
  </w:num>
  <w:num w:numId="6" w16cid:durableId="1412847955">
    <w:abstractNumId w:val="1"/>
  </w:num>
  <w:num w:numId="7" w16cid:durableId="486938419">
    <w:abstractNumId w:val="8"/>
  </w:num>
  <w:num w:numId="8" w16cid:durableId="1718891182">
    <w:abstractNumId w:val="7"/>
  </w:num>
  <w:num w:numId="9" w16cid:durableId="188390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335"/>
  <w:displayHorizontalDrawingGridEvery w:val="2"/>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75A"/>
    <w:rsid w:val="000006E7"/>
    <w:rsid w:val="0000290E"/>
    <w:rsid w:val="000058E9"/>
    <w:rsid w:val="00010574"/>
    <w:rsid w:val="00010CCF"/>
    <w:rsid w:val="0001724F"/>
    <w:rsid w:val="00020C65"/>
    <w:rsid w:val="00021710"/>
    <w:rsid w:val="00022740"/>
    <w:rsid w:val="000228DD"/>
    <w:rsid w:val="00025717"/>
    <w:rsid w:val="0002600F"/>
    <w:rsid w:val="000266CE"/>
    <w:rsid w:val="00027B2E"/>
    <w:rsid w:val="00031250"/>
    <w:rsid w:val="0003195D"/>
    <w:rsid w:val="000345FB"/>
    <w:rsid w:val="0004216E"/>
    <w:rsid w:val="000500A4"/>
    <w:rsid w:val="00056A11"/>
    <w:rsid w:val="0006104C"/>
    <w:rsid w:val="0006202F"/>
    <w:rsid w:val="00076AF9"/>
    <w:rsid w:val="000800CA"/>
    <w:rsid w:val="00080E20"/>
    <w:rsid w:val="00082F0D"/>
    <w:rsid w:val="0009423C"/>
    <w:rsid w:val="00095D25"/>
    <w:rsid w:val="000976A2"/>
    <w:rsid w:val="000A0787"/>
    <w:rsid w:val="000A273A"/>
    <w:rsid w:val="000A3B07"/>
    <w:rsid w:val="000A4452"/>
    <w:rsid w:val="000A5131"/>
    <w:rsid w:val="000A550D"/>
    <w:rsid w:val="000A63CD"/>
    <w:rsid w:val="000A7434"/>
    <w:rsid w:val="000B009A"/>
    <w:rsid w:val="000B23A1"/>
    <w:rsid w:val="000B2852"/>
    <w:rsid w:val="000B3E6C"/>
    <w:rsid w:val="000B4DE4"/>
    <w:rsid w:val="000B62FA"/>
    <w:rsid w:val="000C38FA"/>
    <w:rsid w:val="000D006E"/>
    <w:rsid w:val="000D11F9"/>
    <w:rsid w:val="000D3F45"/>
    <w:rsid w:val="000E54EF"/>
    <w:rsid w:val="000E713C"/>
    <w:rsid w:val="000F0630"/>
    <w:rsid w:val="000F0ED0"/>
    <w:rsid w:val="000F6A36"/>
    <w:rsid w:val="001015E0"/>
    <w:rsid w:val="001049AA"/>
    <w:rsid w:val="00110489"/>
    <w:rsid w:val="001107E8"/>
    <w:rsid w:val="00110CE7"/>
    <w:rsid w:val="001116BE"/>
    <w:rsid w:val="001126A9"/>
    <w:rsid w:val="001143B5"/>
    <w:rsid w:val="00115861"/>
    <w:rsid w:val="001158BF"/>
    <w:rsid w:val="0012054D"/>
    <w:rsid w:val="00122B48"/>
    <w:rsid w:val="00124AD9"/>
    <w:rsid w:val="00126195"/>
    <w:rsid w:val="00135AE3"/>
    <w:rsid w:val="00136787"/>
    <w:rsid w:val="001373B7"/>
    <w:rsid w:val="0013794B"/>
    <w:rsid w:val="00141827"/>
    <w:rsid w:val="0014309B"/>
    <w:rsid w:val="00145CD1"/>
    <w:rsid w:val="00146703"/>
    <w:rsid w:val="00146F08"/>
    <w:rsid w:val="00146F3A"/>
    <w:rsid w:val="001631DE"/>
    <w:rsid w:val="001638F5"/>
    <w:rsid w:val="001641FA"/>
    <w:rsid w:val="00165DC9"/>
    <w:rsid w:val="00166DE0"/>
    <w:rsid w:val="0016729C"/>
    <w:rsid w:val="0017014F"/>
    <w:rsid w:val="00170DB5"/>
    <w:rsid w:val="001814BE"/>
    <w:rsid w:val="001867A5"/>
    <w:rsid w:val="00187BBA"/>
    <w:rsid w:val="00195691"/>
    <w:rsid w:val="001A5B13"/>
    <w:rsid w:val="001A6EDD"/>
    <w:rsid w:val="001B1B67"/>
    <w:rsid w:val="001C3377"/>
    <w:rsid w:val="001C3843"/>
    <w:rsid w:val="001D3033"/>
    <w:rsid w:val="001D408B"/>
    <w:rsid w:val="001D472F"/>
    <w:rsid w:val="001D6201"/>
    <w:rsid w:val="001E5C1C"/>
    <w:rsid w:val="001E78AA"/>
    <w:rsid w:val="001F01F5"/>
    <w:rsid w:val="001F02AF"/>
    <w:rsid w:val="001F2584"/>
    <w:rsid w:val="001F2D03"/>
    <w:rsid w:val="001F313A"/>
    <w:rsid w:val="001F3AE0"/>
    <w:rsid w:val="001F3B60"/>
    <w:rsid w:val="001F3E47"/>
    <w:rsid w:val="001F7D9F"/>
    <w:rsid w:val="00203CDD"/>
    <w:rsid w:val="00203EE2"/>
    <w:rsid w:val="00206DB3"/>
    <w:rsid w:val="00210484"/>
    <w:rsid w:val="002129AB"/>
    <w:rsid w:val="00213056"/>
    <w:rsid w:val="00213C41"/>
    <w:rsid w:val="002141C8"/>
    <w:rsid w:val="00216527"/>
    <w:rsid w:val="0022111C"/>
    <w:rsid w:val="0022169C"/>
    <w:rsid w:val="00224162"/>
    <w:rsid w:val="00224C70"/>
    <w:rsid w:val="00230C64"/>
    <w:rsid w:val="0023417F"/>
    <w:rsid w:val="002343E9"/>
    <w:rsid w:val="002356D9"/>
    <w:rsid w:val="0023647D"/>
    <w:rsid w:val="00245497"/>
    <w:rsid w:val="00250892"/>
    <w:rsid w:val="00252BF3"/>
    <w:rsid w:val="00253A60"/>
    <w:rsid w:val="00256964"/>
    <w:rsid w:val="00264D67"/>
    <w:rsid w:val="0026701F"/>
    <w:rsid w:val="00270C81"/>
    <w:rsid w:val="002724D4"/>
    <w:rsid w:val="0027266E"/>
    <w:rsid w:val="00272AEF"/>
    <w:rsid w:val="0027646E"/>
    <w:rsid w:val="00277411"/>
    <w:rsid w:val="0028171A"/>
    <w:rsid w:val="00282390"/>
    <w:rsid w:val="00283A0A"/>
    <w:rsid w:val="00283FE2"/>
    <w:rsid w:val="00286BC9"/>
    <w:rsid w:val="00287072"/>
    <w:rsid w:val="00287E4D"/>
    <w:rsid w:val="0029102A"/>
    <w:rsid w:val="002944AE"/>
    <w:rsid w:val="002A1627"/>
    <w:rsid w:val="002A55DC"/>
    <w:rsid w:val="002A61CF"/>
    <w:rsid w:val="002A71CD"/>
    <w:rsid w:val="002B2361"/>
    <w:rsid w:val="002B6EBD"/>
    <w:rsid w:val="002C1A0A"/>
    <w:rsid w:val="002C3833"/>
    <w:rsid w:val="002C6209"/>
    <w:rsid w:val="002C7BB7"/>
    <w:rsid w:val="002D21A9"/>
    <w:rsid w:val="002E08E2"/>
    <w:rsid w:val="002E0F9C"/>
    <w:rsid w:val="002E4217"/>
    <w:rsid w:val="002F00ED"/>
    <w:rsid w:val="002F399C"/>
    <w:rsid w:val="002F488B"/>
    <w:rsid w:val="002F5C8E"/>
    <w:rsid w:val="002F743E"/>
    <w:rsid w:val="003021A9"/>
    <w:rsid w:val="003044DC"/>
    <w:rsid w:val="003047BE"/>
    <w:rsid w:val="003066D8"/>
    <w:rsid w:val="00314297"/>
    <w:rsid w:val="003148E8"/>
    <w:rsid w:val="00317405"/>
    <w:rsid w:val="003209D1"/>
    <w:rsid w:val="00320DA8"/>
    <w:rsid w:val="0032558A"/>
    <w:rsid w:val="00327982"/>
    <w:rsid w:val="0033318D"/>
    <w:rsid w:val="00334479"/>
    <w:rsid w:val="00334E4E"/>
    <w:rsid w:val="00335C4F"/>
    <w:rsid w:val="00343E8F"/>
    <w:rsid w:val="003454B2"/>
    <w:rsid w:val="00351F46"/>
    <w:rsid w:val="0035334E"/>
    <w:rsid w:val="0035345D"/>
    <w:rsid w:val="00353D62"/>
    <w:rsid w:val="00355FEE"/>
    <w:rsid w:val="003634AC"/>
    <w:rsid w:val="00364DF9"/>
    <w:rsid w:val="00365885"/>
    <w:rsid w:val="00366B60"/>
    <w:rsid w:val="003672CD"/>
    <w:rsid w:val="00371486"/>
    <w:rsid w:val="00373A25"/>
    <w:rsid w:val="00374432"/>
    <w:rsid w:val="003845FA"/>
    <w:rsid w:val="003850E9"/>
    <w:rsid w:val="003902DE"/>
    <w:rsid w:val="00393974"/>
    <w:rsid w:val="003941CA"/>
    <w:rsid w:val="0039458C"/>
    <w:rsid w:val="00395885"/>
    <w:rsid w:val="00396331"/>
    <w:rsid w:val="003972CB"/>
    <w:rsid w:val="0039734A"/>
    <w:rsid w:val="003B03E1"/>
    <w:rsid w:val="003B55FB"/>
    <w:rsid w:val="003B7922"/>
    <w:rsid w:val="003B7D41"/>
    <w:rsid w:val="003C03E8"/>
    <w:rsid w:val="003C1F8E"/>
    <w:rsid w:val="003D039C"/>
    <w:rsid w:val="003D6615"/>
    <w:rsid w:val="003E4561"/>
    <w:rsid w:val="003E611B"/>
    <w:rsid w:val="003E7791"/>
    <w:rsid w:val="003F2208"/>
    <w:rsid w:val="003F2FDB"/>
    <w:rsid w:val="003F514A"/>
    <w:rsid w:val="003F5D30"/>
    <w:rsid w:val="003F74D5"/>
    <w:rsid w:val="003F7CCA"/>
    <w:rsid w:val="004051C3"/>
    <w:rsid w:val="0041086D"/>
    <w:rsid w:val="0041144D"/>
    <w:rsid w:val="00411D4E"/>
    <w:rsid w:val="0041329B"/>
    <w:rsid w:val="004137DA"/>
    <w:rsid w:val="00416FB3"/>
    <w:rsid w:val="00417535"/>
    <w:rsid w:val="00420182"/>
    <w:rsid w:val="00422C99"/>
    <w:rsid w:val="004308B6"/>
    <w:rsid w:val="00430E92"/>
    <w:rsid w:val="004314F6"/>
    <w:rsid w:val="0043210D"/>
    <w:rsid w:val="0043230A"/>
    <w:rsid w:val="0043275B"/>
    <w:rsid w:val="004344F0"/>
    <w:rsid w:val="004349B2"/>
    <w:rsid w:val="00435AE4"/>
    <w:rsid w:val="0043796E"/>
    <w:rsid w:val="00447C4A"/>
    <w:rsid w:val="00452483"/>
    <w:rsid w:val="00453259"/>
    <w:rsid w:val="00454DF5"/>
    <w:rsid w:val="00455291"/>
    <w:rsid w:val="00456684"/>
    <w:rsid w:val="00456B0F"/>
    <w:rsid w:val="004574AA"/>
    <w:rsid w:val="004660BA"/>
    <w:rsid w:val="00466A72"/>
    <w:rsid w:val="00466F18"/>
    <w:rsid w:val="00467374"/>
    <w:rsid w:val="004708A1"/>
    <w:rsid w:val="004731CE"/>
    <w:rsid w:val="004769A1"/>
    <w:rsid w:val="004804A7"/>
    <w:rsid w:val="00481282"/>
    <w:rsid w:val="004829CD"/>
    <w:rsid w:val="00486497"/>
    <w:rsid w:val="00486E4A"/>
    <w:rsid w:val="00490EB9"/>
    <w:rsid w:val="004965F7"/>
    <w:rsid w:val="004966DC"/>
    <w:rsid w:val="00496EF6"/>
    <w:rsid w:val="004A38B7"/>
    <w:rsid w:val="004A5BF6"/>
    <w:rsid w:val="004B279A"/>
    <w:rsid w:val="004B4396"/>
    <w:rsid w:val="004B4924"/>
    <w:rsid w:val="004B587F"/>
    <w:rsid w:val="004B5B63"/>
    <w:rsid w:val="004C1263"/>
    <w:rsid w:val="004C27F0"/>
    <w:rsid w:val="004C42C0"/>
    <w:rsid w:val="004C5878"/>
    <w:rsid w:val="004D23A7"/>
    <w:rsid w:val="004D7C9F"/>
    <w:rsid w:val="004D7DD1"/>
    <w:rsid w:val="004E0F17"/>
    <w:rsid w:val="004F092B"/>
    <w:rsid w:val="004F5BFD"/>
    <w:rsid w:val="0050035B"/>
    <w:rsid w:val="005006D9"/>
    <w:rsid w:val="00504CEF"/>
    <w:rsid w:val="0051410C"/>
    <w:rsid w:val="0051549A"/>
    <w:rsid w:val="005159A9"/>
    <w:rsid w:val="00515EA5"/>
    <w:rsid w:val="00521DDF"/>
    <w:rsid w:val="005338E1"/>
    <w:rsid w:val="005340EC"/>
    <w:rsid w:val="005343DF"/>
    <w:rsid w:val="00534671"/>
    <w:rsid w:val="00536DC7"/>
    <w:rsid w:val="00541AB5"/>
    <w:rsid w:val="00556255"/>
    <w:rsid w:val="005568C7"/>
    <w:rsid w:val="00557ADB"/>
    <w:rsid w:val="005615A5"/>
    <w:rsid w:val="005708DC"/>
    <w:rsid w:val="00574C7F"/>
    <w:rsid w:val="00575011"/>
    <w:rsid w:val="0057691B"/>
    <w:rsid w:val="0058182C"/>
    <w:rsid w:val="00582630"/>
    <w:rsid w:val="005845F2"/>
    <w:rsid w:val="005901B4"/>
    <w:rsid w:val="00591864"/>
    <w:rsid w:val="005960EB"/>
    <w:rsid w:val="005970A5"/>
    <w:rsid w:val="005A13BB"/>
    <w:rsid w:val="005A1FED"/>
    <w:rsid w:val="005A22D3"/>
    <w:rsid w:val="005A3BE2"/>
    <w:rsid w:val="005A4075"/>
    <w:rsid w:val="005A4098"/>
    <w:rsid w:val="005A5D24"/>
    <w:rsid w:val="005B0D63"/>
    <w:rsid w:val="005B1A95"/>
    <w:rsid w:val="005B6E41"/>
    <w:rsid w:val="005C003C"/>
    <w:rsid w:val="005C17FC"/>
    <w:rsid w:val="005C4264"/>
    <w:rsid w:val="005C5FBF"/>
    <w:rsid w:val="005C7DB4"/>
    <w:rsid w:val="005D000D"/>
    <w:rsid w:val="005D69BB"/>
    <w:rsid w:val="005E0A18"/>
    <w:rsid w:val="005E1191"/>
    <w:rsid w:val="005E7CC7"/>
    <w:rsid w:val="005F1F9F"/>
    <w:rsid w:val="005F24C1"/>
    <w:rsid w:val="005F43A8"/>
    <w:rsid w:val="005F4F80"/>
    <w:rsid w:val="0060051E"/>
    <w:rsid w:val="006005BB"/>
    <w:rsid w:val="00601D6C"/>
    <w:rsid w:val="00601E5E"/>
    <w:rsid w:val="00602E3B"/>
    <w:rsid w:val="00604DBC"/>
    <w:rsid w:val="0060633D"/>
    <w:rsid w:val="00611C2E"/>
    <w:rsid w:val="0061225E"/>
    <w:rsid w:val="00612843"/>
    <w:rsid w:val="00612FC2"/>
    <w:rsid w:val="00614B01"/>
    <w:rsid w:val="00616366"/>
    <w:rsid w:val="006204DD"/>
    <w:rsid w:val="00620868"/>
    <w:rsid w:val="0062295A"/>
    <w:rsid w:val="00630CEB"/>
    <w:rsid w:val="00632DE4"/>
    <w:rsid w:val="00636A1F"/>
    <w:rsid w:val="00636C1E"/>
    <w:rsid w:val="006400B0"/>
    <w:rsid w:val="006434FF"/>
    <w:rsid w:val="00644B5A"/>
    <w:rsid w:val="00644FDA"/>
    <w:rsid w:val="006456C1"/>
    <w:rsid w:val="00651998"/>
    <w:rsid w:val="00652AE5"/>
    <w:rsid w:val="00654562"/>
    <w:rsid w:val="006566D2"/>
    <w:rsid w:val="00660E00"/>
    <w:rsid w:val="00662AAD"/>
    <w:rsid w:val="00663FDF"/>
    <w:rsid w:val="0066589B"/>
    <w:rsid w:val="00671182"/>
    <w:rsid w:val="006713B2"/>
    <w:rsid w:val="006724F6"/>
    <w:rsid w:val="00675D3B"/>
    <w:rsid w:val="0068043F"/>
    <w:rsid w:val="006815FA"/>
    <w:rsid w:val="0068254C"/>
    <w:rsid w:val="00685001"/>
    <w:rsid w:val="00685360"/>
    <w:rsid w:val="00685BF7"/>
    <w:rsid w:val="00686668"/>
    <w:rsid w:val="00694510"/>
    <w:rsid w:val="006959D5"/>
    <w:rsid w:val="0069773A"/>
    <w:rsid w:val="006A1A77"/>
    <w:rsid w:val="006A1CC1"/>
    <w:rsid w:val="006A367E"/>
    <w:rsid w:val="006A6103"/>
    <w:rsid w:val="006A6809"/>
    <w:rsid w:val="006A6DAB"/>
    <w:rsid w:val="006A78B4"/>
    <w:rsid w:val="006B04E7"/>
    <w:rsid w:val="006B1EC2"/>
    <w:rsid w:val="006B3404"/>
    <w:rsid w:val="006B3FDD"/>
    <w:rsid w:val="006B53D5"/>
    <w:rsid w:val="006B63D7"/>
    <w:rsid w:val="006B6C61"/>
    <w:rsid w:val="006C10D2"/>
    <w:rsid w:val="006C1D55"/>
    <w:rsid w:val="006C1F5A"/>
    <w:rsid w:val="006D0B9F"/>
    <w:rsid w:val="006D1F63"/>
    <w:rsid w:val="006D3443"/>
    <w:rsid w:val="006D4951"/>
    <w:rsid w:val="006D554A"/>
    <w:rsid w:val="006E1712"/>
    <w:rsid w:val="006E1A07"/>
    <w:rsid w:val="006E2736"/>
    <w:rsid w:val="006E3A8B"/>
    <w:rsid w:val="006E77CE"/>
    <w:rsid w:val="006F311C"/>
    <w:rsid w:val="006F4285"/>
    <w:rsid w:val="006F630D"/>
    <w:rsid w:val="006F7175"/>
    <w:rsid w:val="00701422"/>
    <w:rsid w:val="00704C46"/>
    <w:rsid w:val="00705575"/>
    <w:rsid w:val="00712380"/>
    <w:rsid w:val="00714B73"/>
    <w:rsid w:val="007201CA"/>
    <w:rsid w:val="00720CA5"/>
    <w:rsid w:val="00722358"/>
    <w:rsid w:val="007308F3"/>
    <w:rsid w:val="0073162C"/>
    <w:rsid w:val="00734002"/>
    <w:rsid w:val="00743CFE"/>
    <w:rsid w:val="00746FE8"/>
    <w:rsid w:val="00760929"/>
    <w:rsid w:val="00762BF5"/>
    <w:rsid w:val="007736E4"/>
    <w:rsid w:val="007755F8"/>
    <w:rsid w:val="00775F1C"/>
    <w:rsid w:val="00776B12"/>
    <w:rsid w:val="007804AA"/>
    <w:rsid w:val="00780B7E"/>
    <w:rsid w:val="00785846"/>
    <w:rsid w:val="00791D04"/>
    <w:rsid w:val="007924C9"/>
    <w:rsid w:val="0079391B"/>
    <w:rsid w:val="007962FD"/>
    <w:rsid w:val="00796729"/>
    <w:rsid w:val="007976E1"/>
    <w:rsid w:val="007A0216"/>
    <w:rsid w:val="007A1E38"/>
    <w:rsid w:val="007A4AA1"/>
    <w:rsid w:val="007A4D4F"/>
    <w:rsid w:val="007B4D48"/>
    <w:rsid w:val="007B734D"/>
    <w:rsid w:val="007B7FB2"/>
    <w:rsid w:val="007C3AF2"/>
    <w:rsid w:val="007C3F52"/>
    <w:rsid w:val="007C5CA1"/>
    <w:rsid w:val="007C61F3"/>
    <w:rsid w:val="007C66D6"/>
    <w:rsid w:val="007D039D"/>
    <w:rsid w:val="007E1219"/>
    <w:rsid w:val="007E292E"/>
    <w:rsid w:val="007E32FB"/>
    <w:rsid w:val="007F07FD"/>
    <w:rsid w:val="007F2382"/>
    <w:rsid w:val="007F363E"/>
    <w:rsid w:val="007F52E1"/>
    <w:rsid w:val="007F70E5"/>
    <w:rsid w:val="00800586"/>
    <w:rsid w:val="008153D1"/>
    <w:rsid w:val="008159B9"/>
    <w:rsid w:val="008171E9"/>
    <w:rsid w:val="00825281"/>
    <w:rsid w:val="008257C2"/>
    <w:rsid w:val="00825893"/>
    <w:rsid w:val="0082699A"/>
    <w:rsid w:val="00826D1A"/>
    <w:rsid w:val="008317EB"/>
    <w:rsid w:val="00831DB0"/>
    <w:rsid w:val="008330BC"/>
    <w:rsid w:val="008354AE"/>
    <w:rsid w:val="00835F13"/>
    <w:rsid w:val="00836484"/>
    <w:rsid w:val="00836635"/>
    <w:rsid w:val="008409F2"/>
    <w:rsid w:val="0085224D"/>
    <w:rsid w:val="00852EC1"/>
    <w:rsid w:val="00853F41"/>
    <w:rsid w:val="008543CE"/>
    <w:rsid w:val="00856DDB"/>
    <w:rsid w:val="0086005D"/>
    <w:rsid w:val="008606A6"/>
    <w:rsid w:val="0086108D"/>
    <w:rsid w:val="008631F9"/>
    <w:rsid w:val="00863C09"/>
    <w:rsid w:val="00864350"/>
    <w:rsid w:val="00867A31"/>
    <w:rsid w:val="008727BE"/>
    <w:rsid w:val="00872B0E"/>
    <w:rsid w:val="00873D8F"/>
    <w:rsid w:val="00875DC2"/>
    <w:rsid w:val="008769F0"/>
    <w:rsid w:val="00877090"/>
    <w:rsid w:val="0088090A"/>
    <w:rsid w:val="0088163D"/>
    <w:rsid w:val="00881BB8"/>
    <w:rsid w:val="0088203E"/>
    <w:rsid w:val="008823E5"/>
    <w:rsid w:val="00882D70"/>
    <w:rsid w:val="00882E8A"/>
    <w:rsid w:val="00882FE2"/>
    <w:rsid w:val="00884A48"/>
    <w:rsid w:val="00886820"/>
    <w:rsid w:val="00887E3E"/>
    <w:rsid w:val="00887F9E"/>
    <w:rsid w:val="00894A4F"/>
    <w:rsid w:val="00897104"/>
    <w:rsid w:val="008A0458"/>
    <w:rsid w:val="008A569C"/>
    <w:rsid w:val="008A67AA"/>
    <w:rsid w:val="008B15EF"/>
    <w:rsid w:val="008B464B"/>
    <w:rsid w:val="008B4EA7"/>
    <w:rsid w:val="008B5A13"/>
    <w:rsid w:val="008B74C8"/>
    <w:rsid w:val="008B7754"/>
    <w:rsid w:val="008B7B1C"/>
    <w:rsid w:val="008C0C09"/>
    <w:rsid w:val="008C4C8D"/>
    <w:rsid w:val="008D09C8"/>
    <w:rsid w:val="008D36F7"/>
    <w:rsid w:val="008D4157"/>
    <w:rsid w:val="008D47A5"/>
    <w:rsid w:val="008D76A2"/>
    <w:rsid w:val="008E09A1"/>
    <w:rsid w:val="008E1B3E"/>
    <w:rsid w:val="008E3B96"/>
    <w:rsid w:val="008E55E5"/>
    <w:rsid w:val="008E5ED9"/>
    <w:rsid w:val="008E5FA1"/>
    <w:rsid w:val="008E7D96"/>
    <w:rsid w:val="008F0F5C"/>
    <w:rsid w:val="008F189A"/>
    <w:rsid w:val="008F1BD9"/>
    <w:rsid w:val="008F4248"/>
    <w:rsid w:val="008F7F1E"/>
    <w:rsid w:val="0090407D"/>
    <w:rsid w:val="0091003A"/>
    <w:rsid w:val="0091331B"/>
    <w:rsid w:val="00913B6B"/>
    <w:rsid w:val="0092079A"/>
    <w:rsid w:val="00920F60"/>
    <w:rsid w:val="00923780"/>
    <w:rsid w:val="00925CD7"/>
    <w:rsid w:val="00936111"/>
    <w:rsid w:val="009365E1"/>
    <w:rsid w:val="00940F3F"/>
    <w:rsid w:val="009428D7"/>
    <w:rsid w:val="00944454"/>
    <w:rsid w:val="00944869"/>
    <w:rsid w:val="00944BDF"/>
    <w:rsid w:val="00945887"/>
    <w:rsid w:val="0095077E"/>
    <w:rsid w:val="00951A94"/>
    <w:rsid w:val="00951F84"/>
    <w:rsid w:val="009577B7"/>
    <w:rsid w:val="00957DBB"/>
    <w:rsid w:val="00960004"/>
    <w:rsid w:val="009625AB"/>
    <w:rsid w:val="0096271F"/>
    <w:rsid w:val="0096389F"/>
    <w:rsid w:val="00964C7B"/>
    <w:rsid w:val="009662FA"/>
    <w:rsid w:val="009670B1"/>
    <w:rsid w:val="00970B14"/>
    <w:rsid w:val="00970C3B"/>
    <w:rsid w:val="0097364E"/>
    <w:rsid w:val="00975799"/>
    <w:rsid w:val="0097748B"/>
    <w:rsid w:val="00981E86"/>
    <w:rsid w:val="009830B2"/>
    <w:rsid w:val="009833A7"/>
    <w:rsid w:val="0098393B"/>
    <w:rsid w:val="009850A5"/>
    <w:rsid w:val="00985F62"/>
    <w:rsid w:val="00987EC8"/>
    <w:rsid w:val="009900B7"/>
    <w:rsid w:val="009917AE"/>
    <w:rsid w:val="00992419"/>
    <w:rsid w:val="00993073"/>
    <w:rsid w:val="0099407B"/>
    <w:rsid w:val="009963E8"/>
    <w:rsid w:val="00997614"/>
    <w:rsid w:val="009A45DA"/>
    <w:rsid w:val="009A5878"/>
    <w:rsid w:val="009A5DBE"/>
    <w:rsid w:val="009B0A8A"/>
    <w:rsid w:val="009B2F2C"/>
    <w:rsid w:val="009B3397"/>
    <w:rsid w:val="009B3532"/>
    <w:rsid w:val="009B53DD"/>
    <w:rsid w:val="009B550F"/>
    <w:rsid w:val="009B68BD"/>
    <w:rsid w:val="009B6A0B"/>
    <w:rsid w:val="009B6D18"/>
    <w:rsid w:val="009B79E9"/>
    <w:rsid w:val="009B7C09"/>
    <w:rsid w:val="009C1063"/>
    <w:rsid w:val="009C1212"/>
    <w:rsid w:val="009C47DB"/>
    <w:rsid w:val="009D3F13"/>
    <w:rsid w:val="009E0E7E"/>
    <w:rsid w:val="009E2A96"/>
    <w:rsid w:val="009E7285"/>
    <w:rsid w:val="009F062F"/>
    <w:rsid w:val="009F0D4E"/>
    <w:rsid w:val="009F20CD"/>
    <w:rsid w:val="009F20DD"/>
    <w:rsid w:val="009F215A"/>
    <w:rsid w:val="009F4AF0"/>
    <w:rsid w:val="009F59FD"/>
    <w:rsid w:val="00A03521"/>
    <w:rsid w:val="00A040A1"/>
    <w:rsid w:val="00A041AF"/>
    <w:rsid w:val="00A04778"/>
    <w:rsid w:val="00A05E77"/>
    <w:rsid w:val="00A114F5"/>
    <w:rsid w:val="00A12DD2"/>
    <w:rsid w:val="00A13B42"/>
    <w:rsid w:val="00A14D8C"/>
    <w:rsid w:val="00A16E1E"/>
    <w:rsid w:val="00A171EA"/>
    <w:rsid w:val="00A179FA"/>
    <w:rsid w:val="00A211C7"/>
    <w:rsid w:val="00A273D1"/>
    <w:rsid w:val="00A34924"/>
    <w:rsid w:val="00A4106D"/>
    <w:rsid w:val="00A4534F"/>
    <w:rsid w:val="00A45C5D"/>
    <w:rsid w:val="00A52111"/>
    <w:rsid w:val="00A52ABC"/>
    <w:rsid w:val="00A60638"/>
    <w:rsid w:val="00A620FD"/>
    <w:rsid w:val="00A63453"/>
    <w:rsid w:val="00A6389C"/>
    <w:rsid w:val="00A63F85"/>
    <w:rsid w:val="00A66C35"/>
    <w:rsid w:val="00A72220"/>
    <w:rsid w:val="00A747F0"/>
    <w:rsid w:val="00A80E2E"/>
    <w:rsid w:val="00A825B7"/>
    <w:rsid w:val="00A84636"/>
    <w:rsid w:val="00A9019F"/>
    <w:rsid w:val="00A90AFA"/>
    <w:rsid w:val="00A91F81"/>
    <w:rsid w:val="00A9484B"/>
    <w:rsid w:val="00A96CE2"/>
    <w:rsid w:val="00A9743A"/>
    <w:rsid w:val="00A97DF8"/>
    <w:rsid w:val="00AA417A"/>
    <w:rsid w:val="00AA61C3"/>
    <w:rsid w:val="00AB1D71"/>
    <w:rsid w:val="00AB4527"/>
    <w:rsid w:val="00AB607B"/>
    <w:rsid w:val="00AC334B"/>
    <w:rsid w:val="00AC4479"/>
    <w:rsid w:val="00AC5DF8"/>
    <w:rsid w:val="00AC799C"/>
    <w:rsid w:val="00AD2827"/>
    <w:rsid w:val="00AD3CF7"/>
    <w:rsid w:val="00AD52E3"/>
    <w:rsid w:val="00AD6926"/>
    <w:rsid w:val="00AD6B84"/>
    <w:rsid w:val="00AE4518"/>
    <w:rsid w:val="00AE6BEC"/>
    <w:rsid w:val="00AF0ED9"/>
    <w:rsid w:val="00B01A15"/>
    <w:rsid w:val="00B01D4A"/>
    <w:rsid w:val="00B032DB"/>
    <w:rsid w:val="00B03B16"/>
    <w:rsid w:val="00B042BB"/>
    <w:rsid w:val="00B04C97"/>
    <w:rsid w:val="00B07D94"/>
    <w:rsid w:val="00B1056A"/>
    <w:rsid w:val="00B1387E"/>
    <w:rsid w:val="00B151A7"/>
    <w:rsid w:val="00B15265"/>
    <w:rsid w:val="00B172A2"/>
    <w:rsid w:val="00B1739C"/>
    <w:rsid w:val="00B215DF"/>
    <w:rsid w:val="00B22721"/>
    <w:rsid w:val="00B26222"/>
    <w:rsid w:val="00B300D3"/>
    <w:rsid w:val="00B30A8F"/>
    <w:rsid w:val="00B33366"/>
    <w:rsid w:val="00B33547"/>
    <w:rsid w:val="00B35629"/>
    <w:rsid w:val="00B443A4"/>
    <w:rsid w:val="00B51652"/>
    <w:rsid w:val="00B527FD"/>
    <w:rsid w:val="00B545A8"/>
    <w:rsid w:val="00B54DB5"/>
    <w:rsid w:val="00B60B12"/>
    <w:rsid w:val="00B620BC"/>
    <w:rsid w:val="00B62AC5"/>
    <w:rsid w:val="00B636BF"/>
    <w:rsid w:val="00B64418"/>
    <w:rsid w:val="00B70D86"/>
    <w:rsid w:val="00B72569"/>
    <w:rsid w:val="00B75646"/>
    <w:rsid w:val="00B75685"/>
    <w:rsid w:val="00B8031D"/>
    <w:rsid w:val="00B80D95"/>
    <w:rsid w:val="00B857AE"/>
    <w:rsid w:val="00B90A6A"/>
    <w:rsid w:val="00B91A89"/>
    <w:rsid w:val="00B9271B"/>
    <w:rsid w:val="00B94F96"/>
    <w:rsid w:val="00BB057A"/>
    <w:rsid w:val="00BB0D11"/>
    <w:rsid w:val="00BB29AA"/>
    <w:rsid w:val="00BB6409"/>
    <w:rsid w:val="00BB732C"/>
    <w:rsid w:val="00BC00D9"/>
    <w:rsid w:val="00BC44AE"/>
    <w:rsid w:val="00BD1BD2"/>
    <w:rsid w:val="00BD3344"/>
    <w:rsid w:val="00BD356C"/>
    <w:rsid w:val="00BD4381"/>
    <w:rsid w:val="00BD5BB7"/>
    <w:rsid w:val="00BE0ECF"/>
    <w:rsid w:val="00BE2805"/>
    <w:rsid w:val="00BE30A0"/>
    <w:rsid w:val="00BE3574"/>
    <w:rsid w:val="00BE38E1"/>
    <w:rsid w:val="00BE4C66"/>
    <w:rsid w:val="00BE5FDF"/>
    <w:rsid w:val="00BE6D1E"/>
    <w:rsid w:val="00BF5B05"/>
    <w:rsid w:val="00BF6AF3"/>
    <w:rsid w:val="00BF7B11"/>
    <w:rsid w:val="00BF7B70"/>
    <w:rsid w:val="00C00049"/>
    <w:rsid w:val="00C0086B"/>
    <w:rsid w:val="00C0476A"/>
    <w:rsid w:val="00C057BE"/>
    <w:rsid w:val="00C06CCD"/>
    <w:rsid w:val="00C12308"/>
    <w:rsid w:val="00C13CA6"/>
    <w:rsid w:val="00C14E24"/>
    <w:rsid w:val="00C16657"/>
    <w:rsid w:val="00C22C30"/>
    <w:rsid w:val="00C24C69"/>
    <w:rsid w:val="00C276BA"/>
    <w:rsid w:val="00C27734"/>
    <w:rsid w:val="00C3460B"/>
    <w:rsid w:val="00C3467D"/>
    <w:rsid w:val="00C3580B"/>
    <w:rsid w:val="00C4445F"/>
    <w:rsid w:val="00C4674F"/>
    <w:rsid w:val="00C47838"/>
    <w:rsid w:val="00C51F27"/>
    <w:rsid w:val="00C52645"/>
    <w:rsid w:val="00C52730"/>
    <w:rsid w:val="00C5319C"/>
    <w:rsid w:val="00C55E33"/>
    <w:rsid w:val="00C56155"/>
    <w:rsid w:val="00C5676A"/>
    <w:rsid w:val="00C56DDE"/>
    <w:rsid w:val="00C62101"/>
    <w:rsid w:val="00C62D6C"/>
    <w:rsid w:val="00C66A97"/>
    <w:rsid w:val="00C66C12"/>
    <w:rsid w:val="00C670C3"/>
    <w:rsid w:val="00C77D5D"/>
    <w:rsid w:val="00C83D28"/>
    <w:rsid w:val="00C90F1B"/>
    <w:rsid w:val="00C91960"/>
    <w:rsid w:val="00C93948"/>
    <w:rsid w:val="00C9593D"/>
    <w:rsid w:val="00CA19E7"/>
    <w:rsid w:val="00CB2AE2"/>
    <w:rsid w:val="00CB4932"/>
    <w:rsid w:val="00CB4A4D"/>
    <w:rsid w:val="00CC22A9"/>
    <w:rsid w:val="00CC4D3A"/>
    <w:rsid w:val="00CD0AEF"/>
    <w:rsid w:val="00CE3776"/>
    <w:rsid w:val="00CE57CF"/>
    <w:rsid w:val="00CE73AC"/>
    <w:rsid w:val="00CF7A23"/>
    <w:rsid w:val="00D00985"/>
    <w:rsid w:val="00D0141F"/>
    <w:rsid w:val="00D01D6C"/>
    <w:rsid w:val="00D01FE2"/>
    <w:rsid w:val="00D0443C"/>
    <w:rsid w:val="00D05937"/>
    <w:rsid w:val="00D07FE4"/>
    <w:rsid w:val="00D12D47"/>
    <w:rsid w:val="00D15F11"/>
    <w:rsid w:val="00D16F8C"/>
    <w:rsid w:val="00D1715B"/>
    <w:rsid w:val="00D25E98"/>
    <w:rsid w:val="00D32995"/>
    <w:rsid w:val="00D3333D"/>
    <w:rsid w:val="00D37A62"/>
    <w:rsid w:val="00D404AD"/>
    <w:rsid w:val="00D40975"/>
    <w:rsid w:val="00D40A3A"/>
    <w:rsid w:val="00D4274B"/>
    <w:rsid w:val="00D522CE"/>
    <w:rsid w:val="00D538D5"/>
    <w:rsid w:val="00D53CB4"/>
    <w:rsid w:val="00D54B4A"/>
    <w:rsid w:val="00D55D4C"/>
    <w:rsid w:val="00D66271"/>
    <w:rsid w:val="00D708A1"/>
    <w:rsid w:val="00D70A8F"/>
    <w:rsid w:val="00D746D3"/>
    <w:rsid w:val="00D74702"/>
    <w:rsid w:val="00D74A34"/>
    <w:rsid w:val="00D7667A"/>
    <w:rsid w:val="00D76EBB"/>
    <w:rsid w:val="00D835C4"/>
    <w:rsid w:val="00D916D5"/>
    <w:rsid w:val="00DA34B2"/>
    <w:rsid w:val="00DA4EEC"/>
    <w:rsid w:val="00DA6281"/>
    <w:rsid w:val="00DA691A"/>
    <w:rsid w:val="00DA7C4C"/>
    <w:rsid w:val="00DA7DD9"/>
    <w:rsid w:val="00DB4193"/>
    <w:rsid w:val="00DB46DE"/>
    <w:rsid w:val="00DC248C"/>
    <w:rsid w:val="00DC4EC9"/>
    <w:rsid w:val="00DD1E2A"/>
    <w:rsid w:val="00DD3DE7"/>
    <w:rsid w:val="00DE5159"/>
    <w:rsid w:val="00DE5289"/>
    <w:rsid w:val="00DE7EE3"/>
    <w:rsid w:val="00DF0098"/>
    <w:rsid w:val="00DF0896"/>
    <w:rsid w:val="00DF4B5A"/>
    <w:rsid w:val="00DF53C3"/>
    <w:rsid w:val="00DF5E93"/>
    <w:rsid w:val="00E005EE"/>
    <w:rsid w:val="00E03E3E"/>
    <w:rsid w:val="00E04483"/>
    <w:rsid w:val="00E0597A"/>
    <w:rsid w:val="00E06592"/>
    <w:rsid w:val="00E11BFD"/>
    <w:rsid w:val="00E16570"/>
    <w:rsid w:val="00E20514"/>
    <w:rsid w:val="00E27476"/>
    <w:rsid w:val="00E305F5"/>
    <w:rsid w:val="00E365C8"/>
    <w:rsid w:val="00E3764F"/>
    <w:rsid w:val="00E4130D"/>
    <w:rsid w:val="00E41E7F"/>
    <w:rsid w:val="00E4375A"/>
    <w:rsid w:val="00E50630"/>
    <w:rsid w:val="00E53A58"/>
    <w:rsid w:val="00E607D3"/>
    <w:rsid w:val="00E6118A"/>
    <w:rsid w:val="00E6392A"/>
    <w:rsid w:val="00E63962"/>
    <w:rsid w:val="00E670E7"/>
    <w:rsid w:val="00E70F94"/>
    <w:rsid w:val="00E715AB"/>
    <w:rsid w:val="00E72ED3"/>
    <w:rsid w:val="00E73B71"/>
    <w:rsid w:val="00E84C6F"/>
    <w:rsid w:val="00E86A07"/>
    <w:rsid w:val="00E90D99"/>
    <w:rsid w:val="00E96BDF"/>
    <w:rsid w:val="00EA08EC"/>
    <w:rsid w:val="00EA183F"/>
    <w:rsid w:val="00EA207D"/>
    <w:rsid w:val="00EA417A"/>
    <w:rsid w:val="00EC00B6"/>
    <w:rsid w:val="00EC349F"/>
    <w:rsid w:val="00EC7CB5"/>
    <w:rsid w:val="00ED199C"/>
    <w:rsid w:val="00ED37D7"/>
    <w:rsid w:val="00ED77A1"/>
    <w:rsid w:val="00ED7C96"/>
    <w:rsid w:val="00EE1C8A"/>
    <w:rsid w:val="00EE3CDF"/>
    <w:rsid w:val="00EE4261"/>
    <w:rsid w:val="00EE7334"/>
    <w:rsid w:val="00EF1DB2"/>
    <w:rsid w:val="00EF39CF"/>
    <w:rsid w:val="00EF3A81"/>
    <w:rsid w:val="00EF4213"/>
    <w:rsid w:val="00EF6027"/>
    <w:rsid w:val="00F0007B"/>
    <w:rsid w:val="00F021A1"/>
    <w:rsid w:val="00F054B0"/>
    <w:rsid w:val="00F06E0C"/>
    <w:rsid w:val="00F1384A"/>
    <w:rsid w:val="00F1551C"/>
    <w:rsid w:val="00F17C89"/>
    <w:rsid w:val="00F17C8F"/>
    <w:rsid w:val="00F17E37"/>
    <w:rsid w:val="00F2026D"/>
    <w:rsid w:val="00F24583"/>
    <w:rsid w:val="00F24D1E"/>
    <w:rsid w:val="00F26CE2"/>
    <w:rsid w:val="00F307DA"/>
    <w:rsid w:val="00F30B79"/>
    <w:rsid w:val="00F3165F"/>
    <w:rsid w:val="00F32D6C"/>
    <w:rsid w:val="00F332AC"/>
    <w:rsid w:val="00F371BD"/>
    <w:rsid w:val="00F37BB9"/>
    <w:rsid w:val="00F456F8"/>
    <w:rsid w:val="00F45D5A"/>
    <w:rsid w:val="00F52360"/>
    <w:rsid w:val="00F52AB3"/>
    <w:rsid w:val="00F5622F"/>
    <w:rsid w:val="00F56D2D"/>
    <w:rsid w:val="00F6386A"/>
    <w:rsid w:val="00F639FF"/>
    <w:rsid w:val="00F66E05"/>
    <w:rsid w:val="00F6791C"/>
    <w:rsid w:val="00F7299E"/>
    <w:rsid w:val="00F738C6"/>
    <w:rsid w:val="00F73D0F"/>
    <w:rsid w:val="00F7615D"/>
    <w:rsid w:val="00F77ECF"/>
    <w:rsid w:val="00F80FCB"/>
    <w:rsid w:val="00F8301F"/>
    <w:rsid w:val="00F91C05"/>
    <w:rsid w:val="00F95CD0"/>
    <w:rsid w:val="00FA0811"/>
    <w:rsid w:val="00FA545C"/>
    <w:rsid w:val="00FB1E48"/>
    <w:rsid w:val="00FC1B06"/>
    <w:rsid w:val="00FC1F02"/>
    <w:rsid w:val="00FC25E8"/>
    <w:rsid w:val="00FC32FD"/>
    <w:rsid w:val="00FC36F0"/>
    <w:rsid w:val="00FC5FC0"/>
    <w:rsid w:val="00FD068E"/>
    <w:rsid w:val="00FD4C95"/>
    <w:rsid w:val="00FD6E31"/>
    <w:rsid w:val="00FE4338"/>
    <w:rsid w:val="00FE4F67"/>
    <w:rsid w:val="00FF1C65"/>
    <w:rsid w:val="00FF2566"/>
    <w:rsid w:val="00FF3137"/>
    <w:rsid w:val="00FF3C81"/>
    <w:rsid w:val="00FF443E"/>
    <w:rsid w:val="00FF562C"/>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0DC4D2"/>
  <w15:docId w15:val="{46530F6D-2031-4008-A991-0046B84F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60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48E8"/>
    <w:pPr>
      <w:ind w:left="226" w:firstLine="226"/>
    </w:pPr>
  </w:style>
  <w:style w:type="paragraph" w:styleId="2">
    <w:name w:val="Body Text Indent 2"/>
    <w:basedOn w:val="a"/>
    <w:rsid w:val="003148E8"/>
    <w:pPr>
      <w:ind w:left="226" w:firstLine="452"/>
    </w:pPr>
  </w:style>
  <w:style w:type="paragraph" w:styleId="3">
    <w:name w:val="Body Text Indent 3"/>
    <w:basedOn w:val="a"/>
    <w:rsid w:val="003148E8"/>
    <w:pPr>
      <w:ind w:left="678" w:hanging="565"/>
    </w:pPr>
  </w:style>
  <w:style w:type="paragraph" w:styleId="a4">
    <w:name w:val="Document Map"/>
    <w:basedOn w:val="a"/>
    <w:semiHidden/>
    <w:rsid w:val="003148E8"/>
    <w:pPr>
      <w:shd w:val="clear" w:color="auto" w:fill="000080"/>
    </w:pPr>
    <w:rPr>
      <w:rFonts w:ascii="Arial" w:eastAsia="ＭＳ ゴシック" w:hAnsi="Arial"/>
    </w:rPr>
  </w:style>
  <w:style w:type="character" w:styleId="a5">
    <w:name w:val="Hyperlink"/>
    <w:rsid w:val="003148E8"/>
    <w:rPr>
      <w:color w:val="0000FF"/>
      <w:u w:val="single"/>
    </w:rPr>
  </w:style>
  <w:style w:type="character" w:styleId="a6">
    <w:name w:val="FollowedHyperlink"/>
    <w:rsid w:val="003148E8"/>
    <w:rPr>
      <w:color w:val="0000FF"/>
      <w:u w:val="single"/>
    </w:rPr>
  </w:style>
  <w:style w:type="paragraph" w:styleId="Web">
    <w:name w:val="Normal (Web)"/>
    <w:basedOn w:val="a"/>
    <w:rsid w:val="003148E8"/>
    <w:pPr>
      <w:widowControl/>
      <w:spacing w:before="100" w:beforeAutospacing="1" w:after="100" w:afterAutospacing="1"/>
      <w:jc w:val="left"/>
    </w:pPr>
    <w:rPr>
      <w:rFonts w:ascii="ＭＳ Ｐゴシック" w:eastAsia="ＭＳ Ｐゴシック" w:hAnsi="ＭＳ Ｐゴシック" w:hint="eastAsia"/>
      <w:kern w:val="0"/>
      <w:szCs w:val="24"/>
    </w:rPr>
  </w:style>
  <w:style w:type="character" w:styleId="a7">
    <w:name w:val="Strong"/>
    <w:qFormat/>
    <w:rsid w:val="003148E8"/>
    <w:rPr>
      <w:b/>
      <w:bCs/>
    </w:rPr>
  </w:style>
  <w:style w:type="character" w:styleId="HTML">
    <w:name w:val="HTML Typewriter"/>
    <w:rsid w:val="003148E8"/>
    <w:rPr>
      <w:rFonts w:ascii="ＭＳ ゴシック" w:eastAsia="ＭＳ ゴシック" w:hAnsi="ＭＳ ゴシック" w:cs="ＭＳ Ｐゴシック"/>
      <w:sz w:val="24"/>
      <w:szCs w:val="24"/>
    </w:rPr>
  </w:style>
  <w:style w:type="paragraph" w:styleId="a8">
    <w:name w:val="Plain Text"/>
    <w:basedOn w:val="a"/>
    <w:rsid w:val="003148E8"/>
    <w:rPr>
      <w:rFonts w:hAnsi="Courier New" w:cs="Courier New"/>
      <w:sz w:val="21"/>
      <w:szCs w:val="21"/>
    </w:rPr>
  </w:style>
  <w:style w:type="paragraph" w:styleId="a9">
    <w:name w:val="Body Text"/>
    <w:basedOn w:val="a"/>
    <w:rsid w:val="003148E8"/>
    <w:pPr>
      <w:jc w:val="center"/>
    </w:pPr>
    <w:rPr>
      <w:szCs w:val="24"/>
    </w:rPr>
  </w:style>
  <w:style w:type="paragraph" w:styleId="aa">
    <w:name w:val="footer"/>
    <w:basedOn w:val="a"/>
    <w:rsid w:val="003148E8"/>
    <w:pPr>
      <w:tabs>
        <w:tab w:val="center" w:pos="4252"/>
        <w:tab w:val="right" w:pos="8504"/>
      </w:tabs>
      <w:adjustRightInd w:val="0"/>
      <w:spacing w:line="360" w:lineRule="atLeast"/>
      <w:textAlignment w:val="baseline"/>
    </w:pPr>
    <w:rPr>
      <w:rFonts w:ascii="Mincho" w:eastAsia="Mincho"/>
      <w:kern w:val="0"/>
      <w:sz w:val="21"/>
    </w:rPr>
  </w:style>
  <w:style w:type="paragraph" w:styleId="ab">
    <w:name w:val="Note Heading"/>
    <w:basedOn w:val="a"/>
    <w:next w:val="a"/>
    <w:rsid w:val="003148E8"/>
    <w:pPr>
      <w:adjustRightInd w:val="0"/>
      <w:spacing w:line="360" w:lineRule="atLeast"/>
      <w:jc w:val="center"/>
      <w:textAlignment w:val="baseline"/>
    </w:pPr>
    <w:rPr>
      <w:rFonts w:ascii="Mincho" w:eastAsia="Mincho"/>
      <w:kern w:val="0"/>
    </w:rPr>
  </w:style>
  <w:style w:type="paragraph" w:styleId="ac">
    <w:name w:val="Closing"/>
    <w:basedOn w:val="a"/>
    <w:next w:val="a"/>
    <w:rsid w:val="003148E8"/>
    <w:pPr>
      <w:adjustRightInd w:val="0"/>
      <w:spacing w:line="360" w:lineRule="atLeast"/>
      <w:jc w:val="right"/>
      <w:textAlignment w:val="baseline"/>
    </w:pPr>
    <w:rPr>
      <w:rFonts w:ascii="Mincho" w:eastAsia="Mincho"/>
      <w:kern w:val="0"/>
    </w:rPr>
  </w:style>
  <w:style w:type="character" w:styleId="ad">
    <w:name w:val="page number"/>
    <w:basedOn w:val="a0"/>
    <w:rsid w:val="003148E8"/>
  </w:style>
  <w:style w:type="paragraph" w:styleId="ae">
    <w:name w:val="header"/>
    <w:basedOn w:val="a"/>
    <w:rsid w:val="003148E8"/>
    <w:pPr>
      <w:tabs>
        <w:tab w:val="center" w:pos="4252"/>
        <w:tab w:val="right" w:pos="8504"/>
      </w:tabs>
      <w:snapToGrid w:val="0"/>
    </w:pPr>
  </w:style>
  <w:style w:type="paragraph" w:styleId="af">
    <w:name w:val="Balloon Text"/>
    <w:basedOn w:val="a"/>
    <w:semiHidden/>
    <w:rsid w:val="00775F1C"/>
    <w:rPr>
      <w:rFonts w:ascii="Arial" w:eastAsia="ＭＳ ゴシック" w:hAnsi="Arial"/>
      <w:sz w:val="18"/>
      <w:szCs w:val="18"/>
    </w:rPr>
  </w:style>
  <w:style w:type="table" w:styleId="af0">
    <w:name w:val="Table Grid"/>
    <w:basedOn w:val="a1"/>
    <w:rsid w:val="00BB7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C39D6-63CA-413D-BE0F-EFB817ED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2285</Words>
  <Characters>324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実施要綱（改正）</vt:lpstr>
      <vt:lpstr>実施要綱（改正）</vt:lpstr>
    </vt:vector>
  </TitlesOfParts>
  <Company>千葉県</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2025-04-29T04:54:00Z</cp:lastPrinted>
  <dcterms:created xsi:type="dcterms:W3CDTF">2025-04-29T02:39:00Z</dcterms:created>
  <dcterms:modified xsi:type="dcterms:W3CDTF">2025-04-29T04:54:00Z</dcterms:modified>
</cp:coreProperties>
</file>