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AC37" w14:textId="71D3C4FB" w:rsidR="00CE56BC" w:rsidRDefault="00CE56BC" w:rsidP="00E10D84">
      <w:pPr>
        <w:rPr>
          <w:rFonts w:ascii="ＭＳ ゴシック" w:eastAsia="ＭＳ ゴシック" w:hAnsi="ＭＳ ゴシック"/>
          <w:sz w:val="24"/>
        </w:rPr>
      </w:pPr>
      <w:bookmarkStart w:id="0" w:name="_Hlk147315315"/>
      <w:r>
        <w:rPr>
          <w:rFonts w:ascii="ＭＳ ゴシック" w:eastAsia="ＭＳ ゴシック" w:hAnsi="ＭＳ ゴシック" w:hint="eastAsia"/>
          <w:sz w:val="24"/>
        </w:rPr>
        <w:t>（第１号様式付表）</w:t>
      </w:r>
    </w:p>
    <w:p w14:paraId="61CF9B10" w14:textId="38DCB57F" w:rsidR="00CE56BC" w:rsidRDefault="00CE56BC" w:rsidP="00024AA0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14:paraId="062B9A4A" w14:textId="67AC80D6" w:rsidR="00090E92" w:rsidRDefault="00090E92" w:rsidP="004B59B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取組内容の</w:t>
      </w:r>
      <w:r w:rsidR="00024AA0">
        <w:rPr>
          <w:rFonts w:ascii="ＭＳ ゴシック" w:eastAsia="ＭＳ ゴシック" w:hAnsi="ＭＳ ゴシック" w:hint="eastAsia"/>
          <w:sz w:val="24"/>
        </w:rPr>
        <w:t>詳細</w:t>
      </w:r>
      <w:r w:rsidR="004B59B3" w:rsidRPr="004B59B3">
        <w:rPr>
          <w:rFonts w:ascii="ＭＳ ゴシック" w:eastAsia="ＭＳ ゴシック" w:hAnsi="ＭＳ ゴシック" w:hint="eastAsia"/>
          <w:sz w:val="24"/>
        </w:rPr>
        <w:t>（該当する□にチェック）</w:t>
      </w:r>
    </w:p>
    <w:p w14:paraId="680819D8" w14:textId="1CEE6290" w:rsidR="00090E92" w:rsidRPr="004B59B3" w:rsidRDefault="00090E92" w:rsidP="00B27473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14:paraId="73799666" w14:textId="09013FC8" w:rsidR="00090E92" w:rsidRPr="00090E92" w:rsidRDefault="00513DFD" w:rsidP="00024AA0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="00090E92" w:rsidRPr="00090E92">
        <w:rPr>
          <w:rFonts w:ascii="ＭＳ ゴシック" w:eastAsia="ＭＳ ゴシック" w:hAnsi="ＭＳ ゴシック" w:hint="eastAsia"/>
          <w:sz w:val="24"/>
        </w:rPr>
        <w:t>「ちばプラごみ削減パートナー」</w:t>
      </w:r>
    </w:p>
    <w:p w14:paraId="01037413" w14:textId="0FF89CC6" w:rsidR="00090E92" w:rsidRPr="00090E92" w:rsidRDefault="00513DFD" w:rsidP="00024AA0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r w:rsidR="00090E92" w:rsidRPr="00090E92">
        <w:rPr>
          <w:rFonts w:ascii="ＭＳ ゴシック" w:eastAsia="ＭＳ ゴシック" w:hAnsi="ＭＳ ゴシック" w:hint="eastAsia"/>
          <w:sz w:val="24"/>
        </w:rPr>
        <w:t>ワンウェイプラスチックの使用削減</w:t>
      </w:r>
    </w:p>
    <w:p w14:paraId="2A1EE8BB" w14:textId="77777777" w:rsidR="00090E92" w:rsidRDefault="00090E92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レジ袋の削減</w:t>
      </w:r>
    </w:p>
    <w:p w14:paraId="31CC8FDA" w14:textId="77777777" w:rsidR="00090E92" w:rsidRDefault="00090E92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マイボトル・マイカップへの飲料提供</w:t>
      </w:r>
    </w:p>
    <w:p w14:paraId="4BFED9FD" w14:textId="77777777" w:rsidR="00090E92" w:rsidRDefault="00090E92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プラスチック製スプーン、ストロー等の使用制限</w:t>
      </w:r>
    </w:p>
    <w:p w14:paraId="1D39239B" w14:textId="77777777" w:rsidR="00090E92" w:rsidRDefault="00090E92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環境に配慮した容器の導入</w:t>
      </w:r>
    </w:p>
    <w:p w14:paraId="689D5950" w14:textId="7E603B5A" w:rsidR="00090E92" w:rsidRDefault="00090E92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プラスチックハンガーの再利用</w:t>
      </w:r>
    </w:p>
    <w:p w14:paraId="4CD1EEBF" w14:textId="4CB78B0F" w:rsidR="00090E92" w:rsidRPr="00090E92" w:rsidRDefault="00090E92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　その他（　　　　　　　　　　　　　　　　　　　　　　　　　　）</w:t>
      </w:r>
    </w:p>
    <w:p w14:paraId="74F0B00E" w14:textId="0770F49E" w:rsidR="00090E92" w:rsidRDefault="00513DFD" w:rsidP="00024AA0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  <w:r w:rsidR="00090E92" w:rsidRPr="00090E92">
        <w:rPr>
          <w:rFonts w:ascii="ＭＳ ゴシック" w:eastAsia="ＭＳ ゴシック" w:hAnsi="ＭＳ ゴシック" w:hint="eastAsia"/>
          <w:sz w:val="24"/>
        </w:rPr>
        <w:t>プラスチックリサイクルの推進</w:t>
      </w:r>
    </w:p>
    <w:p w14:paraId="217C56D7" w14:textId="77777777" w:rsidR="00090E92" w:rsidRDefault="00090E92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食品トレー・ペットボトルの回収、資源化</w:t>
      </w:r>
    </w:p>
    <w:p w14:paraId="4DEA2FB2" w14:textId="77777777" w:rsidR="00090E92" w:rsidRDefault="00090E92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プラスチックごみの分別、資源化</w:t>
      </w:r>
    </w:p>
    <w:p w14:paraId="3EB5ED46" w14:textId="77777777" w:rsidR="00090E92" w:rsidRDefault="00090E92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90E92">
        <w:rPr>
          <w:rFonts w:ascii="ＭＳ ゴシック" w:eastAsia="ＭＳ ゴシック" w:hAnsi="ＭＳ ゴシック" w:hint="eastAsia"/>
          <w:sz w:val="24"/>
        </w:rPr>
        <w:t>再生プラスチックを使用した製品の製造・販売</w:t>
      </w:r>
    </w:p>
    <w:p w14:paraId="5E652465" w14:textId="6D159DE4" w:rsidR="00090E92" w:rsidRPr="00090E92" w:rsidRDefault="00090E92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　その他（　　　　　　　　　　　　　　　　　　　　　　　　　　）</w:t>
      </w:r>
    </w:p>
    <w:p w14:paraId="447519A8" w14:textId="64FED803" w:rsidR="00B27473" w:rsidRDefault="00513DFD" w:rsidP="00024AA0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（３）</w:t>
      </w:r>
      <w:r w:rsidR="00090E92" w:rsidRPr="00090E92">
        <w:rPr>
          <w:rFonts w:ascii="ＭＳ ゴシック" w:eastAsia="ＭＳ ゴシック" w:hAnsi="ＭＳ ゴシック" w:hint="eastAsia"/>
          <w:sz w:val="24"/>
        </w:rPr>
        <w:t>バイオマスプラスチック等の代替品の活用</w:t>
      </w:r>
    </w:p>
    <w:p w14:paraId="6C2B7221" w14:textId="77777777" w:rsidR="00B27473" w:rsidRDefault="00B27473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="00090E92" w:rsidRPr="00090E92">
        <w:rPr>
          <w:rFonts w:ascii="ＭＳ ゴシック" w:eastAsia="ＭＳ ゴシック" w:hAnsi="ＭＳ ゴシック" w:hint="eastAsia"/>
          <w:sz w:val="24"/>
        </w:rPr>
        <w:t>代替素材（バイオプラ、紙等）を使用した製品の製造、販売、使用</w:t>
      </w:r>
    </w:p>
    <w:p w14:paraId="3A08C280" w14:textId="77777777" w:rsidR="00B27473" w:rsidRDefault="00B27473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="00090E92" w:rsidRPr="00090E92">
        <w:rPr>
          <w:rFonts w:ascii="ＭＳ ゴシック" w:eastAsia="ＭＳ ゴシック" w:hAnsi="ＭＳ ゴシック" w:hint="eastAsia"/>
          <w:sz w:val="24"/>
        </w:rPr>
        <w:t>紙ストローへ変更</w:t>
      </w:r>
    </w:p>
    <w:p w14:paraId="57D6E9CF" w14:textId="6C18D0C9" w:rsidR="00090E92" w:rsidRDefault="00B27473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="00090E92" w:rsidRPr="00090E92">
        <w:rPr>
          <w:rFonts w:ascii="ＭＳ ゴシック" w:eastAsia="ＭＳ ゴシック" w:hAnsi="ＭＳ ゴシック" w:hint="eastAsia"/>
          <w:sz w:val="24"/>
        </w:rPr>
        <w:t>生分解性プラスチックの研究、開発、製品化</w:t>
      </w:r>
    </w:p>
    <w:p w14:paraId="0F0EB2D2" w14:textId="26F02877" w:rsidR="00B27473" w:rsidRPr="00090E92" w:rsidRDefault="00B27473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　その他（　　　　　　　　　　　　　　　　　　　　　　　　　　）</w:t>
      </w:r>
    </w:p>
    <w:p w14:paraId="6AD49425" w14:textId="17B11B2E" w:rsidR="00090E92" w:rsidRDefault="00513DFD" w:rsidP="00090E9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（４）その他、プラスチックごみの削減につながる取組</w:t>
      </w:r>
    </w:p>
    <w:p w14:paraId="2489648E" w14:textId="077C3429" w:rsidR="00024AA0" w:rsidRDefault="00024AA0" w:rsidP="00090E9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E9BDF2" wp14:editId="4F3BBD93">
                <wp:simplePos x="0" y="0"/>
                <wp:positionH relativeFrom="column">
                  <wp:posOffset>242570</wp:posOffset>
                </wp:positionH>
                <wp:positionV relativeFrom="paragraph">
                  <wp:posOffset>68580</wp:posOffset>
                </wp:positionV>
                <wp:extent cx="5753100" cy="556260"/>
                <wp:effectExtent l="0" t="0" r="1905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7B5B7" w14:textId="659983DC" w:rsidR="00024AA0" w:rsidRDefault="00024AA0"/>
                          <w:p w14:paraId="4D6471E7" w14:textId="77777777" w:rsidR="00024AA0" w:rsidRDefault="00024A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9BD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9.1pt;margin-top:5.4pt;width:453pt;height:4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NtwNwIAAHwEAAAOAAAAZHJzL2Uyb0RvYy54bWysVE1v2zAMvQ/YfxB0X+ykcdoZcYosRYYB&#10;RVsgHXpWZCk2JouapMTOfv0oxfnqdhp2kUmReiQfSU/vu0aRnbCuBl3Q4SClRGgOZa03Bf3+uvx0&#10;R4nzTJdMgRYF3QtH72cfP0xbk4sRVKBKYQmCaJe3pqCV9yZPEscr0TA3ACM0GiXYhnlU7SYpLWsR&#10;vVHJKE0nSQu2NBa4cA5vHw5GOov4Ugrun6V0whNVUMzNx9PGcx3OZDZl+cYyU9W8T4P9QxYNqzUG&#10;PUE9MM/I1tZ/QDU1t+BA+gGHJgEpay5iDVjNMH1XzapiRsRakBxnTjS5/wfLn3Yr82KJ775Ahw0M&#10;hLTG5Q4vQz2dtE34YqYE7Ujh/kSb6DzheJndZjfDFE0cbVk2GU0ir8n5tbHOfxXQkCAU1GJbIlts&#10;9+g8RkTXo0sI5kDV5bJWKiphFMRCWbJj2ETlY4744spLadIWdHKTpRH4yhagT+/XivEfocprBNSU&#10;xstz7UHy3brrCVlDuUeeLBxGyBm+rBH3kTn/wizODNaPe+Cf8ZAKMBnoJUoqsL/+dh/8sZVopaTF&#10;GSyo+7llVlCivmls8ufheByGNirj7HaEir20rC8tetssABka4sYZHsXg79VRlBaaN1yXeYiKJqY5&#10;xi6oP4oLf9gMXDcu5vPohGNqmH/UK8MDdOhI4PO1e2PW9P30OAlPcJxWlr9r68E3vNQw33qQdex5&#10;IPjAas87jnhsS7+OYYcu9eh1/mnMfgMAAP//AwBQSwMEFAAGAAgAAAAhAI4VFU/ZAAAACAEAAA8A&#10;AABkcnMvZG93bnJldi54bWxMT8tOwzAQvCPxD9YicaMOJUJuGqcCVLhwokWc3di1rcbryHbT8Pcs&#10;J7jtPDQ7027mMLDJpOwjSrhfVMAM9lF7tBI+9693AlguCrUaIhoJ3ybDpru+alWj4wU/zLQrllEI&#10;5kZJcKWMDee5dyaovIijQdKOMQVVCCbLdVIXCg8DX1bVIw/KI31wajQvzvSn3TlI2D7ble2FSm4r&#10;tPfT/HV8t29S3t7MT2tgxczlzwy/9ak6dNTpEM+oMxskPIglOYmvaAHpq7om4kCHqIF3Lf8/oPsB&#10;AAD//wMAUEsBAi0AFAAGAAgAAAAhALaDOJL+AAAA4QEAABMAAAAAAAAAAAAAAAAAAAAAAFtDb250&#10;ZW50X1R5cGVzXS54bWxQSwECLQAUAAYACAAAACEAOP0h/9YAAACUAQAACwAAAAAAAAAAAAAAAAAv&#10;AQAAX3JlbHMvLnJlbHNQSwECLQAUAAYACAAAACEAiPzbcDcCAAB8BAAADgAAAAAAAAAAAAAAAAAu&#10;AgAAZHJzL2Uyb0RvYy54bWxQSwECLQAUAAYACAAAACEAjhUVT9kAAAAIAQAADwAAAAAAAAAAAAAA&#10;AACRBAAAZHJzL2Rvd25yZXYueG1sUEsFBgAAAAAEAAQA8wAAAJcFAAAAAA==&#10;" fillcolor="white [3201]" strokeweight=".5pt">
                <v:textbox>
                  <w:txbxContent>
                    <w:p w14:paraId="3B77B5B7" w14:textId="659983DC" w:rsidR="00024AA0" w:rsidRDefault="00024AA0"/>
                    <w:p w14:paraId="4D6471E7" w14:textId="77777777" w:rsidR="00024AA0" w:rsidRDefault="00024AA0"/>
                  </w:txbxContent>
                </v:textbox>
              </v:shape>
            </w:pict>
          </mc:Fallback>
        </mc:AlternateContent>
      </w:r>
      <w:r w:rsidR="00513DFD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E14C233" w14:textId="77777777" w:rsidR="00024AA0" w:rsidRDefault="00024AA0" w:rsidP="00090E92">
      <w:pPr>
        <w:rPr>
          <w:rFonts w:ascii="ＭＳ ゴシック" w:eastAsia="ＭＳ ゴシック" w:hAnsi="ＭＳ ゴシック"/>
          <w:sz w:val="24"/>
        </w:rPr>
      </w:pPr>
    </w:p>
    <w:p w14:paraId="3F04F246" w14:textId="77777777" w:rsidR="00024AA0" w:rsidRDefault="00024AA0" w:rsidP="00090E92">
      <w:pPr>
        <w:rPr>
          <w:rFonts w:ascii="ＭＳ ゴシック" w:eastAsia="ＭＳ ゴシック" w:hAnsi="ＭＳ ゴシック"/>
          <w:sz w:val="24"/>
        </w:rPr>
      </w:pPr>
    </w:p>
    <w:p w14:paraId="4C9DF4C1" w14:textId="029024A6" w:rsidR="000300F0" w:rsidRDefault="00513DFD" w:rsidP="000300F0">
      <w:pPr>
        <w:spacing w:line="3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0300F0">
        <w:rPr>
          <w:rFonts w:ascii="ＭＳ ゴシック" w:eastAsia="ＭＳ ゴシック" w:hAnsi="ＭＳ ゴシック" w:hint="eastAsia"/>
          <w:sz w:val="24"/>
        </w:rPr>
        <w:t xml:space="preserve">　「ちば食品ロス削減パートナー」</w:t>
      </w:r>
    </w:p>
    <w:p w14:paraId="66819FA0" w14:textId="1FF54BFC" w:rsidR="000300F0" w:rsidRDefault="00024AA0" w:rsidP="00024AA0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r w:rsidR="000300F0" w:rsidRPr="000300F0">
        <w:rPr>
          <w:rFonts w:ascii="ＭＳ ゴシック" w:eastAsia="ＭＳ ゴシック" w:hAnsi="ＭＳ ゴシック" w:hint="eastAsia"/>
          <w:sz w:val="24"/>
        </w:rPr>
        <w:t>規格外</w:t>
      </w:r>
      <w:r w:rsidR="006319B8">
        <w:rPr>
          <w:rFonts w:ascii="ＭＳ ゴシック" w:eastAsia="ＭＳ ゴシック" w:hAnsi="ＭＳ ゴシック" w:hint="eastAsia"/>
          <w:sz w:val="24"/>
        </w:rPr>
        <w:t>食</w:t>
      </w:r>
      <w:r w:rsidR="000300F0" w:rsidRPr="000300F0">
        <w:rPr>
          <w:rFonts w:ascii="ＭＳ ゴシック" w:eastAsia="ＭＳ ゴシック" w:hAnsi="ＭＳ ゴシック" w:hint="eastAsia"/>
          <w:sz w:val="24"/>
        </w:rPr>
        <w:t>品の活用</w:t>
      </w:r>
    </w:p>
    <w:p w14:paraId="260BEC0A" w14:textId="77777777" w:rsidR="000300F0" w:rsidRDefault="000300F0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加工品等への活用</w:t>
      </w:r>
    </w:p>
    <w:p w14:paraId="1F17CA56" w14:textId="2C7CD735" w:rsidR="000300F0" w:rsidRDefault="000300F0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安価での販売</w:t>
      </w:r>
    </w:p>
    <w:p w14:paraId="4C58D05D" w14:textId="6D33BD33" w:rsidR="000300F0" w:rsidRPr="000300F0" w:rsidRDefault="000300F0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　その他（　　　　　　　　　　　　　　　　　　　　　　　　　　）</w:t>
      </w:r>
    </w:p>
    <w:p w14:paraId="4725CCE4" w14:textId="4542B1E8" w:rsidR="000300F0" w:rsidRDefault="00024AA0" w:rsidP="00024AA0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  <w:r w:rsidR="00513DFD">
        <w:rPr>
          <w:rFonts w:ascii="ＭＳ ゴシック" w:eastAsia="ＭＳ ゴシック" w:hAnsi="ＭＳ ゴシック" w:hint="eastAsia"/>
          <w:sz w:val="24"/>
        </w:rPr>
        <w:t>食品の</w:t>
      </w:r>
      <w:r w:rsidR="000300F0" w:rsidRPr="000300F0">
        <w:rPr>
          <w:rFonts w:ascii="ＭＳ ゴシック" w:eastAsia="ＭＳ ゴシック" w:hAnsi="ＭＳ ゴシック" w:hint="eastAsia"/>
          <w:sz w:val="24"/>
        </w:rPr>
        <w:t>完売の促進</w:t>
      </w:r>
    </w:p>
    <w:p w14:paraId="268EA870" w14:textId="77777777" w:rsidR="000300F0" w:rsidRDefault="000300F0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閉店間際、期限間近商品の割引販売</w:t>
      </w:r>
    </w:p>
    <w:p w14:paraId="488FFFED" w14:textId="77777777" w:rsidR="000300F0" w:rsidRDefault="000300F0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量り売り、ばら売り</w:t>
      </w:r>
    </w:p>
    <w:p w14:paraId="68900F23" w14:textId="77777777" w:rsidR="000300F0" w:rsidRDefault="000300F0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てまえどりの呼び掛け</w:t>
      </w:r>
    </w:p>
    <w:p w14:paraId="46358C57" w14:textId="74EE34DA" w:rsidR="000300F0" w:rsidRDefault="000300F0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需要予測精度の向上、商慣習ルールの見直し</w:t>
      </w:r>
    </w:p>
    <w:p w14:paraId="716E7B9D" w14:textId="4EC5087F" w:rsidR="000300F0" w:rsidRPr="000300F0" w:rsidRDefault="000300F0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　その他（　　　　　　　　　　　　　　　　　　　　　　　　　　）</w:t>
      </w:r>
    </w:p>
    <w:p w14:paraId="55E387D8" w14:textId="033BD622" w:rsidR="000300F0" w:rsidRDefault="00024AA0" w:rsidP="00326563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（３）</w:t>
      </w:r>
      <w:r w:rsidR="000300F0" w:rsidRPr="000300F0">
        <w:rPr>
          <w:rFonts w:ascii="ＭＳ ゴシック" w:eastAsia="ＭＳ ゴシック" w:hAnsi="ＭＳ ゴシック" w:hint="eastAsia"/>
          <w:sz w:val="24"/>
        </w:rPr>
        <w:t>完食の推奨</w:t>
      </w:r>
    </w:p>
    <w:p w14:paraId="7B8B1F4A" w14:textId="77777777" w:rsidR="000300F0" w:rsidRDefault="000300F0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小盛り、ハーフサイズ等による提供</w:t>
      </w:r>
    </w:p>
    <w:p w14:paraId="31326ECF" w14:textId="77777777" w:rsidR="000300F0" w:rsidRDefault="000300F0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持ち帰り要望への対応</w:t>
      </w:r>
    </w:p>
    <w:p w14:paraId="3CD4DE78" w14:textId="77E3BE0F" w:rsidR="000300F0" w:rsidRDefault="000300F0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□　</w:t>
      </w:r>
      <w:r w:rsidRPr="000300F0">
        <w:rPr>
          <w:rFonts w:ascii="ＭＳ ゴシック" w:eastAsia="ＭＳ ゴシック" w:hAnsi="ＭＳ ゴシック" w:hint="eastAsia"/>
          <w:sz w:val="24"/>
        </w:rPr>
        <w:t>宴会時における食べきりの呼び掛け</w:t>
      </w:r>
    </w:p>
    <w:p w14:paraId="76FF420D" w14:textId="0D5A7E4E" w:rsidR="000300F0" w:rsidRPr="000300F0" w:rsidRDefault="000300F0" w:rsidP="00024AA0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　その他（　　　　　　　　　　　　　　　　　　　　　　　　　　）</w:t>
      </w:r>
    </w:p>
    <w:p w14:paraId="287D80ED" w14:textId="4D2DA0EE" w:rsidR="00024AA0" w:rsidRDefault="00024AA0" w:rsidP="00024AA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（４）その他、食品ロスの削減につながる取組</w:t>
      </w:r>
    </w:p>
    <w:p w14:paraId="71C7C834" w14:textId="77777777" w:rsidR="00024AA0" w:rsidRDefault="00024AA0" w:rsidP="00024AA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80A06" wp14:editId="24D5367D">
                <wp:simplePos x="0" y="0"/>
                <wp:positionH relativeFrom="column">
                  <wp:posOffset>242570</wp:posOffset>
                </wp:positionH>
                <wp:positionV relativeFrom="paragraph">
                  <wp:posOffset>68580</wp:posOffset>
                </wp:positionV>
                <wp:extent cx="5753100" cy="556260"/>
                <wp:effectExtent l="0" t="0" r="1905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30452" w14:textId="77777777" w:rsidR="00024AA0" w:rsidRDefault="00024AA0" w:rsidP="00024AA0"/>
                          <w:p w14:paraId="5AA9BCCB" w14:textId="77777777" w:rsidR="00024AA0" w:rsidRDefault="00024AA0" w:rsidP="00024A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80A06" id="テキスト ボックス 7" o:spid="_x0000_s1027" type="#_x0000_t202" style="position:absolute;left:0;text-align:left;margin-left:19.1pt;margin-top:5.4pt;width:453pt;height:4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7EQwIAAJQEAAAOAAAAZHJzL2Uyb0RvYy54bWysVE1vGjEQvVfqf7B8LwsESItYIkpEVQkl&#10;kZIqZ+P1wqpej2sbdumv77P5CEl6qsrBzHjGb2bezOzkpq012ynnKzI573W6nCkjqajMOuc/nhaf&#10;PnPmgzCF0GRUzvfK85vpxw+Txo5VnzakC+UYQIwfNzbnmxDsOMu83Kha+A5ZZWAsydUiQHXrrHCi&#10;AXqts363O8oacoV1JJX3uL09GPk04ZelkuG+LL0KTOccuYV0unSu4plNJ2K8dsJuKnlMQ/xDFrWo&#10;DIKeoW5FEGzrqndQdSUdeSpDR1KdUVlWUqUaUE2v+6aax42wKtUCcrw90+T/H6y82z3aB8dC+5Va&#10;NDAS0lg/9riM9bSlq+M/MmWwg8L9mTbVBiZxObweXvW6MEnYhsNRf5R4zV5eW+fDN0U1i0LOHdqS&#10;2BK7pQ+ICNeTSwzmSVfFotI6KXs/147tBDqIxhfUcKaFD7jM+SL9YtKAePVMG9bkfHQ17KZIr2wx&#10;1hlzpYX8+R4BeNoA9oWMKIV21bKquCBqRcUe/Dk6jJa3clEBfokMH4TDLIEX7Ee4x1FqQk50lDjb&#10;kPv9t/vojxbDylmD2cy5/7UVTqHw7wbN/9IbDOIwJ2UwvO5DcZeW1aXFbOs5gbweNtHKJEb/oE9i&#10;6ah+xhrNYlSYhJGInfNwEufhsDFYQ6lms+SE8bUiLM2jlRE6dirS+tQ+C2ePfQ6YkDs6TbEYv2n3&#10;wTe+NDTbBiqrNAuR5wOrR/ox+qm/xzWNu3WpJ6+Xj8n0DwAAAP//AwBQSwMEFAAGAAgAAAAhALAb&#10;CJbaAAAACAEAAA8AAABkcnMvZG93bnJldi54bWxMT8tOwzAQvCP1H6ytxI06LRFKQ5yqQuKIEKEH&#10;uLn2khjidRS7aejXs5zgtvPQ7Ey1m30vJhyjC6RgvcpAIJlgHbUKDq+PNwWImDRZ3QdCBd8YYVcv&#10;ripd2nCmF5ya1AoOoVhqBV1KQyllNB16HVdhQGLtI4xeJ4ZjK+2ozxzue7nJsjvptSP+0OkBHzo0&#10;X83JK7D0Fsi8u6eLo8a47eW5+DSTUtfLeX8PIuGc/szwW5+rQ82djuFENopewW2xYSfzGS9gfZvn&#10;TBz5KHKQdSX/D6h/AAAA//8DAFBLAQItABQABgAIAAAAIQC2gziS/gAAAOEBAAATAAAAAAAAAAAA&#10;AAAAAAAAAABbQ29udGVudF9UeXBlc10ueG1sUEsBAi0AFAAGAAgAAAAhADj9If/WAAAAlAEAAAsA&#10;AAAAAAAAAAAAAAAALwEAAF9yZWxzLy5yZWxzUEsBAi0AFAAGAAgAAAAhAGGCvsRDAgAAlAQAAA4A&#10;AAAAAAAAAAAAAAAALgIAAGRycy9lMm9Eb2MueG1sUEsBAi0AFAAGAAgAAAAhALAbCJbaAAAACAEA&#10;AA8AAAAAAAAAAAAAAAAAnQQAAGRycy9kb3ducmV2LnhtbFBLBQYAAAAABAAEAPMAAACkBQAAAAA=&#10;" fillcolor="window" strokeweight=".5pt">
                <v:textbox>
                  <w:txbxContent>
                    <w:p w14:paraId="7D630452" w14:textId="77777777" w:rsidR="00024AA0" w:rsidRDefault="00024AA0" w:rsidP="00024AA0"/>
                    <w:p w14:paraId="5AA9BCCB" w14:textId="77777777" w:rsidR="00024AA0" w:rsidRDefault="00024AA0" w:rsidP="00024AA0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858775E" w14:textId="77777777" w:rsidR="00024AA0" w:rsidRDefault="00024AA0" w:rsidP="00024AA0">
      <w:pPr>
        <w:rPr>
          <w:rFonts w:ascii="ＭＳ ゴシック" w:eastAsia="ＭＳ ゴシック" w:hAnsi="ＭＳ ゴシック"/>
          <w:sz w:val="24"/>
        </w:rPr>
      </w:pPr>
    </w:p>
    <w:bookmarkEnd w:id="0"/>
    <w:p w14:paraId="7F56F70A" w14:textId="560A3314" w:rsidR="0061564E" w:rsidRPr="00713463" w:rsidRDefault="0061564E" w:rsidP="00F87E7D">
      <w:pPr>
        <w:rPr>
          <w:rFonts w:ascii="ＭＳ ゴシック" w:eastAsia="ＭＳ ゴシック" w:hAnsi="ＭＳ ゴシック" w:hint="eastAsia"/>
          <w:sz w:val="24"/>
        </w:rPr>
      </w:pPr>
    </w:p>
    <w:sectPr w:rsidR="0061564E" w:rsidRPr="00713463" w:rsidSect="00090E92">
      <w:pgSz w:w="11906" w:h="16838" w:code="9"/>
      <w:pgMar w:top="1134" w:right="1418" w:bottom="851" w:left="1418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E0A0" w14:textId="77777777" w:rsidR="00426E2E" w:rsidRDefault="00426E2E">
      <w:r>
        <w:separator/>
      </w:r>
    </w:p>
  </w:endnote>
  <w:endnote w:type="continuationSeparator" w:id="0">
    <w:p w14:paraId="5007DCDD" w14:textId="77777777" w:rsidR="00426E2E" w:rsidRDefault="0042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5D04" w14:textId="77777777" w:rsidR="00426E2E" w:rsidRDefault="00426E2E">
      <w:r>
        <w:separator/>
      </w:r>
    </w:p>
  </w:footnote>
  <w:footnote w:type="continuationSeparator" w:id="0">
    <w:p w14:paraId="72FE9879" w14:textId="77777777" w:rsidR="00426E2E" w:rsidRDefault="0042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80A37"/>
    <w:multiLevelType w:val="hybridMultilevel"/>
    <w:tmpl w:val="FC387DD2"/>
    <w:lvl w:ilvl="0" w:tplc="CA2A3C4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03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5F"/>
    <w:rsid w:val="00022F11"/>
    <w:rsid w:val="00024AA0"/>
    <w:rsid w:val="000268BC"/>
    <w:rsid w:val="00027C18"/>
    <w:rsid w:val="000300F0"/>
    <w:rsid w:val="000351A5"/>
    <w:rsid w:val="00035F0C"/>
    <w:rsid w:val="0004209D"/>
    <w:rsid w:val="000578C7"/>
    <w:rsid w:val="000705B0"/>
    <w:rsid w:val="00071316"/>
    <w:rsid w:val="00072394"/>
    <w:rsid w:val="00076B4C"/>
    <w:rsid w:val="00087118"/>
    <w:rsid w:val="00090E92"/>
    <w:rsid w:val="000A1E67"/>
    <w:rsid w:val="000B771C"/>
    <w:rsid w:val="000C5951"/>
    <w:rsid w:val="000D02F0"/>
    <w:rsid w:val="000E7777"/>
    <w:rsid w:val="000F3E5D"/>
    <w:rsid w:val="000F5C67"/>
    <w:rsid w:val="000F6896"/>
    <w:rsid w:val="00100C00"/>
    <w:rsid w:val="00113A8D"/>
    <w:rsid w:val="0011424D"/>
    <w:rsid w:val="00127AD6"/>
    <w:rsid w:val="00133723"/>
    <w:rsid w:val="00135A0E"/>
    <w:rsid w:val="00141F4A"/>
    <w:rsid w:val="001427DB"/>
    <w:rsid w:val="00155C5F"/>
    <w:rsid w:val="00157645"/>
    <w:rsid w:val="00162B02"/>
    <w:rsid w:val="00172A8A"/>
    <w:rsid w:val="00182645"/>
    <w:rsid w:val="00182800"/>
    <w:rsid w:val="00185902"/>
    <w:rsid w:val="00186C0D"/>
    <w:rsid w:val="00194E20"/>
    <w:rsid w:val="001B3A0E"/>
    <w:rsid w:val="001B60C7"/>
    <w:rsid w:val="001D1DBF"/>
    <w:rsid w:val="001D330E"/>
    <w:rsid w:val="001E79B8"/>
    <w:rsid w:val="001F0B31"/>
    <w:rsid w:val="001F1B78"/>
    <w:rsid w:val="001F2D90"/>
    <w:rsid w:val="001F5AE6"/>
    <w:rsid w:val="00204905"/>
    <w:rsid w:val="00207BF6"/>
    <w:rsid w:val="00214810"/>
    <w:rsid w:val="00242C49"/>
    <w:rsid w:val="00244465"/>
    <w:rsid w:val="002523E8"/>
    <w:rsid w:val="00271ECC"/>
    <w:rsid w:val="00272070"/>
    <w:rsid w:val="002804D8"/>
    <w:rsid w:val="00296A73"/>
    <w:rsid w:val="002B5E18"/>
    <w:rsid w:val="002D1D7A"/>
    <w:rsid w:val="00317B6B"/>
    <w:rsid w:val="00323722"/>
    <w:rsid w:val="00326563"/>
    <w:rsid w:val="00363910"/>
    <w:rsid w:val="00364B1C"/>
    <w:rsid w:val="00364ED7"/>
    <w:rsid w:val="0037575D"/>
    <w:rsid w:val="00381913"/>
    <w:rsid w:val="003865DC"/>
    <w:rsid w:val="0038743E"/>
    <w:rsid w:val="00391CD1"/>
    <w:rsid w:val="003B0360"/>
    <w:rsid w:val="003B47A5"/>
    <w:rsid w:val="003C2DBA"/>
    <w:rsid w:val="003D11F9"/>
    <w:rsid w:val="003E2019"/>
    <w:rsid w:val="003F1821"/>
    <w:rsid w:val="003F1D06"/>
    <w:rsid w:val="00404DDF"/>
    <w:rsid w:val="004112ED"/>
    <w:rsid w:val="004123FD"/>
    <w:rsid w:val="00412B12"/>
    <w:rsid w:val="00417F13"/>
    <w:rsid w:val="004246CA"/>
    <w:rsid w:val="00426E2E"/>
    <w:rsid w:val="00427164"/>
    <w:rsid w:val="0043268F"/>
    <w:rsid w:val="004344E8"/>
    <w:rsid w:val="004645C1"/>
    <w:rsid w:val="004A334A"/>
    <w:rsid w:val="004A444D"/>
    <w:rsid w:val="004B4FC9"/>
    <w:rsid w:val="004B59B3"/>
    <w:rsid w:val="004C35D4"/>
    <w:rsid w:val="004D013C"/>
    <w:rsid w:val="004D06AD"/>
    <w:rsid w:val="004D2C5C"/>
    <w:rsid w:val="004E5511"/>
    <w:rsid w:val="004F7329"/>
    <w:rsid w:val="00513DFD"/>
    <w:rsid w:val="00516A7C"/>
    <w:rsid w:val="005228AF"/>
    <w:rsid w:val="005266E6"/>
    <w:rsid w:val="00534A5F"/>
    <w:rsid w:val="005428C9"/>
    <w:rsid w:val="00547DC7"/>
    <w:rsid w:val="00554032"/>
    <w:rsid w:val="00574556"/>
    <w:rsid w:val="00585EEF"/>
    <w:rsid w:val="00593A56"/>
    <w:rsid w:val="00596FA5"/>
    <w:rsid w:val="005A091B"/>
    <w:rsid w:val="005B08B2"/>
    <w:rsid w:val="005B0B59"/>
    <w:rsid w:val="005C6D5B"/>
    <w:rsid w:val="005D0D78"/>
    <w:rsid w:val="005D13FD"/>
    <w:rsid w:val="005D7B5B"/>
    <w:rsid w:val="005E2719"/>
    <w:rsid w:val="005F1E32"/>
    <w:rsid w:val="005F41A5"/>
    <w:rsid w:val="0060176A"/>
    <w:rsid w:val="00606B9D"/>
    <w:rsid w:val="006142E0"/>
    <w:rsid w:val="0061564E"/>
    <w:rsid w:val="00616165"/>
    <w:rsid w:val="006167D7"/>
    <w:rsid w:val="00620BF4"/>
    <w:rsid w:val="0063102B"/>
    <w:rsid w:val="006319B8"/>
    <w:rsid w:val="0063714E"/>
    <w:rsid w:val="00637496"/>
    <w:rsid w:val="00650198"/>
    <w:rsid w:val="006510F2"/>
    <w:rsid w:val="00656F7E"/>
    <w:rsid w:val="00666D0B"/>
    <w:rsid w:val="00667628"/>
    <w:rsid w:val="00667F3B"/>
    <w:rsid w:val="00690A85"/>
    <w:rsid w:val="00695F39"/>
    <w:rsid w:val="00697B24"/>
    <w:rsid w:val="006B5F9B"/>
    <w:rsid w:val="006F53FF"/>
    <w:rsid w:val="00701211"/>
    <w:rsid w:val="00707F79"/>
    <w:rsid w:val="00713463"/>
    <w:rsid w:val="0073715B"/>
    <w:rsid w:val="00746314"/>
    <w:rsid w:val="0075335B"/>
    <w:rsid w:val="00766870"/>
    <w:rsid w:val="007915C6"/>
    <w:rsid w:val="00792E7B"/>
    <w:rsid w:val="0079507F"/>
    <w:rsid w:val="00797802"/>
    <w:rsid w:val="0079784F"/>
    <w:rsid w:val="007A40A7"/>
    <w:rsid w:val="007B323B"/>
    <w:rsid w:val="007B53D6"/>
    <w:rsid w:val="007C1C69"/>
    <w:rsid w:val="007C4652"/>
    <w:rsid w:val="007E2C06"/>
    <w:rsid w:val="007E4316"/>
    <w:rsid w:val="007E4DB5"/>
    <w:rsid w:val="00801438"/>
    <w:rsid w:val="00821872"/>
    <w:rsid w:val="00831AD9"/>
    <w:rsid w:val="008356F1"/>
    <w:rsid w:val="008532FF"/>
    <w:rsid w:val="0085479D"/>
    <w:rsid w:val="0086142B"/>
    <w:rsid w:val="00886EDA"/>
    <w:rsid w:val="00892A4B"/>
    <w:rsid w:val="008945ED"/>
    <w:rsid w:val="008964B4"/>
    <w:rsid w:val="008B0237"/>
    <w:rsid w:val="008B0AF5"/>
    <w:rsid w:val="008B5DFA"/>
    <w:rsid w:val="008B7926"/>
    <w:rsid w:val="008C113E"/>
    <w:rsid w:val="008D4B97"/>
    <w:rsid w:val="008E2B0D"/>
    <w:rsid w:val="008E563A"/>
    <w:rsid w:val="008E5656"/>
    <w:rsid w:val="008E66CC"/>
    <w:rsid w:val="008F1481"/>
    <w:rsid w:val="00920CFC"/>
    <w:rsid w:val="009217CE"/>
    <w:rsid w:val="00934403"/>
    <w:rsid w:val="0093788E"/>
    <w:rsid w:val="00943D75"/>
    <w:rsid w:val="00961B91"/>
    <w:rsid w:val="00967B82"/>
    <w:rsid w:val="00967D59"/>
    <w:rsid w:val="0097479F"/>
    <w:rsid w:val="00980F84"/>
    <w:rsid w:val="0098258F"/>
    <w:rsid w:val="00990037"/>
    <w:rsid w:val="00993E0F"/>
    <w:rsid w:val="009B4643"/>
    <w:rsid w:val="009B5B16"/>
    <w:rsid w:val="009C30F2"/>
    <w:rsid w:val="009C74F8"/>
    <w:rsid w:val="009D5B74"/>
    <w:rsid w:val="009E7718"/>
    <w:rsid w:val="009F597B"/>
    <w:rsid w:val="00A173DC"/>
    <w:rsid w:val="00A263A4"/>
    <w:rsid w:val="00A26671"/>
    <w:rsid w:val="00A32C2C"/>
    <w:rsid w:val="00A3432B"/>
    <w:rsid w:val="00A40D44"/>
    <w:rsid w:val="00A41E1A"/>
    <w:rsid w:val="00A4534A"/>
    <w:rsid w:val="00A46635"/>
    <w:rsid w:val="00A47C41"/>
    <w:rsid w:val="00A51285"/>
    <w:rsid w:val="00A54612"/>
    <w:rsid w:val="00A6168E"/>
    <w:rsid w:val="00A62C67"/>
    <w:rsid w:val="00A65BD0"/>
    <w:rsid w:val="00A90F34"/>
    <w:rsid w:val="00AA6AD3"/>
    <w:rsid w:val="00AC2B87"/>
    <w:rsid w:val="00AC7C31"/>
    <w:rsid w:val="00B04083"/>
    <w:rsid w:val="00B06962"/>
    <w:rsid w:val="00B1049C"/>
    <w:rsid w:val="00B25026"/>
    <w:rsid w:val="00B27473"/>
    <w:rsid w:val="00B326CF"/>
    <w:rsid w:val="00B44732"/>
    <w:rsid w:val="00B4553E"/>
    <w:rsid w:val="00B5004E"/>
    <w:rsid w:val="00B77425"/>
    <w:rsid w:val="00BA7A08"/>
    <w:rsid w:val="00BB4728"/>
    <w:rsid w:val="00BD1AA6"/>
    <w:rsid w:val="00BD3D53"/>
    <w:rsid w:val="00BD4F74"/>
    <w:rsid w:val="00BD6692"/>
    <w:rsid w:val="00BE073C"/>
    <w:rsid w:val="00C075A4"/>
    <w:rsid w:val="00C20A1C"/>
    <w:rsid w:val="00C370B2"/>
    <w:rsid w:val="00C410AC"/>
    <w:rsid w:val="00C41538"/>
    <w:rsid w:val="00C41A10"/>
    <w:rsid w:val="00C51F71"/>
    <w:rsid w:val="00C567F7"/>
    <w:rsid w:val="00C641DE"/>
    <w:rsid w:val="00C6650F"/>
    <w:rsid w:val="00C8542D"/>
    <w:rsid w:val="00C92072"/>
    <w:rsid w:val="00C9396A"/>
    <w:rsid w:val="00CA645B"/>
    <w:rsid w:val="00CB0CC4"/>
    <w:rsid w:val="00CB6945"/>
    <w:rsid w:val="00CB7907"/>
    <w:rsid w:val="00CC540C"/>
    <w:rsid w:val="00CD078C"/>
    <w:rsid w:val="00CD1113"/>
    <w:rsid w:val="00CE0155"/>
    <w:rsid w:val="00CE22F9"/>
    <w:rsid w:val="00CE56BC"/>
    <w:rsid w:val="00CF0234"/>
    <w:rsid w:val="00D01D74"/>
    <w:rsid w:val="00D073B5"/>
    <w:rsid w:val="00D13978"/>
    <w:rsid w:val="00D14AE2"/>
    <w:rsid w:val="00D2206B"/>
    <w:rsid w:val="00D23988"/>
    <w:rsid w:val="00D31A76"/>
    <w:rsid w:val="00D47B25"/>
    <w:rsid w:val="00D509E0"/>
    <w:rsid w:val="00D519BF"/>
    <w:rsid w:val="00D66E4D"/>
    <w:rsid w:val="00D761C5"/>
    <w:rsid w:val="00D848E1"/>
    <w:rsid w:val="00D87F15"/>
    <w:rsid w:val="00DA1C01"/>
    <w:rsid w:val="00DA4EAF"/>
    <w:rsid w:val="00DA68FC"/>
    <w:rsid w:val="00DB4079"/>
    <w:rsid w:val="00DC130A"/>
    <w:rsid w:val="00DC286E"/>
    <w:rsid w:val="00DD3ABD"/>
    <w:rsid w:val="00DE21AC"/>
    <w:rsid w:val="00DE5559"/>
    <w:rsid w:val="00DE5C80"/>
    <w:rsid w:val="00E10D84"/>
    <w:rsid w:val="00E15652"/>
    <w:rsid w:val="00E22EF7"/>
    <w:rsid w:val="00E3004A"/>
    <w:rsid w:val="00E511E0"/>
    <w:rsid w:val="00E53FB7"/>
    <w:rsid w:val="00E54BA7"/>
    <w:rsid w:val="00E615CD"/>
    <w:rsid w:val="00E6298E"/>
    <w:rsid w:val="00E8502A"/>
    <w:rsid w:val="00EA7233"/>
    <w:rsid w:val="00EB3A7F"/>
    <w:rsid w:val="00EC34FF"/>
    <w:rsid w:val="00ED29FA"/>
    <w:rsid w:val="00EF5576"/>
    <w:rsid w:val="00F17031"/>
    <w:rsid w:val="00F34B38"/>
    <w:rsid w:val="00F45628"/>
    <w:rsid w:val="00F47678"/>
    <w:rsid w:val="00F51091"/>
    <w:rsid w:val="00F528BA"/>
    <w:rsid w:val="00F61537"/>
    <w:rsid w:val="00F64A9C"/>
    <w:rsid w:val="00F710C9"/>
    <w:rsid w:val="00F71CCD"/>
    <w:rsid w:val="00F87E7D"/>
    <w:rsid w:val="00F97F43"/>
    <w:rsid w:val="00FC0386"/>
    <w:rsid w:val="00FC19A0"/>
    <w:rsid w:val="00FD12AA"/>
    <w:rsid w:val="00FD3C4B"/>
    <w:rsid w:val="00FD6C46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45BD4"/>
  <w15:chartTrackingRefBased/>
  <w15:docId w15:val="{938F4C11-78BB-4F36-921D-C0A27640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4A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A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3788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3788E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6F53FF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A6AD3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554032"/>
    <w:rPr>
      <w:kern w:val="2"/>
      <w:sz w:val="21"/>
      <w:szCs w:val="24"/>
    </w:rPr>
  </w:style>
  <w:style w:type="character" w:styleId="a9">
    <w:name w:val="annotation reference"/>
    <w:basedOn w:val="a0"/>
    <w:rsid w:val="00A46635"/>
    <w:rPr>
      <w:sz w:val="18"/>
      <w:szCs w:val="18"/>
    </w:rPr>
  </w:style>
  <w:style w:type="paragraph" w:styleId="aa">
    <w:name w:val="annotation text"/>
    <w:basedOn w:val="a"/>
    <w:link w:val="ab"/>
    <w:rsid w:val="00A46635"/>
    <w:pPr>
      <w:jc w:val="left"/>
    </w:pPr>
  </w:style>
  <w:style w:type="character" w:customStyle="1" w:styleId="ab">
    <w:name w:val="コメント文字列 (文字)"/>
    <w:basedOn w:val="a0"/>
    <w:link w:val="aa"/>
    <w:rsid w:val="00A4663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46635"/>
    <w:rPr>
      <w:b/>
      <w:bCs/>
    </w:rPr>
  </w:style>
  <w:style w:type="character" w:customStyle="1" w:styleId="ad">
    <w:name w:val="コメント内容 (文字)"/>
    <w:basedOn w:val="ab"/>
    <w:link w:val="ac"/>
    <w:rsid w:val="00A4663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545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「千(せん)の葉(は)エコプロジェクト」推進運動実施要領（案）</vt:lpstr>
      <vt:lpstr>「千(せん)の葉(は)エコプロジェクト」推進運動実施要領（案）</vt:lpstr>
    </vt:vector>
  </TitlesOfParts>
  <Company>千葉県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「千(せん)の葉(は)エコプロジェクト」推進運動実施要領（案）</dc:title>
  <dc:subject/>
  <cp:keywords/>
  <cp:revision>12</cp:revision>
  <cp:lastPrinted>2023-09-25T04:17:00Z</cp:lastPrinted>
  <dcterms:created xsi:type="dcterms:W3CDTF">2023-10-04T03:01:00Z</dcterms:created>
  <dcterms:modified xsi:type="dcterms:W3CDTF">2023-10-05T12:33:00Z</dcterms:modified>
</cp:coreProperties>
</file>