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12" w:rsidRDefault="00E81650">
      <w:pPr>
        <w:tabs>
          <w:tab w:val="left" w:pos="0"/>
        </w:tabs>
        <w:wordWrap w:val="0"/>
        <w:spacing w:line="320" w:lineRule="exact"/>
        <w:jc w:val="center"/>
        <w:rPr>
          <w:rFonts w:ascii="ＤＦ平成明朝体W5Ｇ" w:eastAsia="ＤＦ平成明朝体W5Ｇ"/>
          <w:sz w:val="28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6192520</wp:posOffset>
                </wp:positionH>
                <wp:positionV relativeFrom="page">
                  <wp:posOffset>6715125</wp:posOffset>
                </wp:positionV>
                <wp:extent cx="254000" cy="306070"/>
                <wp:effectExtent l="10795" t="9525" r="11430" b="825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6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D7B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487.6pt;margin-top:528.75pt;width:20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YEigIAAB8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" strokeweight=".5pt">
                <v:textbox inset="5.85pt,.7pt,5.85pt,.7pt"/>
                <w10:wrap anchorx="page" anchory="page"/>
              </v:shape>
            </w:pict>
          </mc:Fallback>
        </mc:AlternateContent>
      </w:r>
      <w:r w:rsidR="00DC4512">
        <w:rPr>
          <w:rFonts w:ascii="ＤＦ平成明朝体W5Ｇ" w:eastAsia="ＤＦ平成明朝体W5Ｇ" w:hint="eastAsia"/>
          <w:sz w:val="28"/>
        </w:rPr>
        <w:t>残　存　障　害　診　断　書</w:t>
      </w:r>
    </w:p>
    <w:p w:rsidR="00DC4512" w:rsidRDefault="00E81650">
      <w:pPr>
        <w:tabs>
          <w:tab w:val="left" w:pos="0"/>
        </w:tabs>
        <w:wordWrap w:val="0"/>
        <w:spacing w:line="16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6191885</wp:posOffset>
                </wp:positionH>
                <wp:positionV relativeFrom="page">
                  <wp:posOffset>7110730</wp:posOffset>
                </wp:positionV>
                <wp:extent cx="254000" cy="306070"/>
                <wp:effectExtent l="10160" t="5080" r="12065" b="1270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306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E683" id="AutoShape 49" o:spid="_x0000_s1026" type="#_x0000_t185" style="position:absolute;left:0;text-align:left;margin-left:487.55pt;margin-top:559.9pt;width:20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tk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" strokeweight=".5pt">
                <v:textbox inset="5.85pt,.7pt,5.85pt,.7pt"/>
                <w10:wrap anchorx="page" anchory="page"/>
              </v:shape>
            </w:pict>
          </mc:Fallback>
        </mc:AlternateContent>
      </w: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8"/>
        <w:gridCol w:w="304"/>
        <w:gridCol w:w="68"/>
        <w:gridCol w:w="94"/>
        <w:gridCol w:w="7"/>
        <w:gridCol w:w="479"/>
        <w:gridCol w:w="810"/>
        <w:gridCol w:w="162"/>
        <w:gridCol w:w="963"/>
        <w:gridCol w:w="286"/>
        <w:gridCol w:w="47"/>
        <w:gridCol w:w="612"/>
        <w:gridCol w:w="134"/>
        <w:gridCol w:w="351"/>
        <w:gridCol w:w="356"/>
        <w:gridCol w:w="196"/>
        <w:gridCol w:w="66"/>
        <w:gridCol w:w="124"/>
        <w:gridCol w:w="131"/>
        <w:gridCol w:w="273"/>
        <w:gridCol w:w="113"/>
        <w:gridCol w:w="140"/>
        <w:gridCol w:w="275"/>
        <w:gridCol w:w="182"/>
        <w:gridCol w:w="100"/>
        <w:gridCol w:w="300"/>
        <w:gridCol w:w="300"/>
        <w:gridCol w:w="175"/>
        <w:gridCol w:w="528"/>
        <w:gridCol w:w="529"/>
        <w:gridCol w:w="528"/>
        <w:gridCol w:w="532"/>
      </w:tblGrid>
      <w:tr w:rsidR="00DC4512">
        <w:trPr>
          <w:cantSplit/>
          <w:trHeight w:hRule="exact" w:val="360"/>
          <w:jc w:val="center"/>
        </w:trPr>
        <w:tc>
          <w:tcPr>
            <w:tcW w:w="6292" w:type="dxa"/>
            <w:gridSpan w:val="2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ind w:firstLineChars="500" w:firstLine="1000"/>
            </w:pPr>
            <w:r>
              <w:rPr>
                <w:rFonts w:hint="eastAsia"/>
              </w:rPr>
              <w:t>―</w:t>
            </w:r>
          </w:p>
        </w:tc>
      </w:tr>
      <w:tr w:rsidR="00DC4512">
        <w:trPr>
          <w:cantSplit/>
          <w:trHeight w:hRule="exact" w:val="400"/>
          <w:jc w:val="center"/>
        </w:trPr>
        <w:tc>
          <w:tcPr>
            <w:tcW w:w="948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296" w:type="dxa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月　　日（　　歳）</w:t>
            </w:r>
          </w:p>
        </w:tc>
      </w:tr>
      <w:tr w:rsidR="00DC4512">
        <w:trPr>
          <w:cantSplit/>
          <w:trHeight w:hRule="exact" w:val="540"/>
          <w:jc w:val="center"/>
        </w:trPr>
        <w:tc>
          <w:tcPr>
            <w:tcW w:w="948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 災 日</w:t>
            </w:r>
          </w:p>
        </w:tc>
        <w:tc>
          <w:tcPr>
            <w:tcW w:w="284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632E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C4512">
              <w:rPr>
                <w:rFonts w:hint="eastAsia"/>
                <w:sz w:val="18"/>
              </w:rPr>
              <w:t xml:space="preserve">　　　年　　 月 　　日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治ゆ又は症状固定日</w:t>
            </w:r>
          </w:p>
        </w:tc>
        <w:tc>
          <w:tcPr>
            <w:tcW w:w="4106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  　　　　　治    ゆ</w:t>
            </w:r>
          </w:p>
          <w:p w:rsidR="00DC4512" w:rsidRDefault="00632ED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C4512">
              <w:rPr>
                <w:rFonts w:hint="eastAsia"/>
                <w:sz w:val="18"/>
              </w:rPr>
              <w:t xml:space="preserve">　　　年　　 月 　　日  症状固定</w:t>
            </w:r>
          </w:p>
        </w:tc>
      </w:tr>
      <w:tr w:rsidR="00DC4512">
        <w:trPr>
          <w:cantSplit/>
          <w:trHeight w:hRule="exact" w:val="540"/>
          <w:jc w:val="center"/>
        </w:trPr>
        <w:tc>
          <w:tcPr>
            <w:tcW w:w="948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入院期間</w: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年　　 月 　　日から</w:t>
            </w:r>
          </w:p>
          <w:p w:rsidR="00DC4512" w:rsidRDefault="00DC4512">
            <w:pPr>
              <w:spacing w:line="240" w:lineRule="exact"/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年　　 月 　　日まで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）日 間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通院期間</w:t>
            </w:r>
          </w:p>
        </w:tc>
        <w:tc>
          <w:tcPr>
            <w:tcW w:w="3975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ind w:rightChars="50" w:right="10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　　　実治療日数</w:t>
            </w:r>
          </w:p>
          <w:p w:rsidR="00DC4512" w:rsidRDefault="00DC4512">
            <w:pPr>
              <w:spacing w:line="240" w:lineRule="exact"/>
              <w:ind w:rightChars="50" w:right="10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日まで　　（　　　）日</w:t>
            </w:r>
          </w:p>
        </w:tc>
      </w:tr>
      <w:tr w:rsidR="00DC4512">
        <w:trPr>
          <w:cantSplit/>
          <w:trHeight w:hRule="exact" w:val="88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190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（初診時の症状および経過）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既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存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害</w:t>
            </w:r>
          </w:p>
        </w:tc>
        <w:tc>
          <w:tcPr>
            <w:tcW w:w="3449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（部位・程度・状況等）</w:t>
            </w: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9741" w:type="dxa"/>
            <w:gridSpan w:val="3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　存　障　害　の　内　容</w:t>
            </w:r>
          </w:p>
        </w:tc>
      </w:tr>
      <w:tr w:rsidR="00DC4512">
        <w:trPr>
          <w:cantSplit/>
          <w:trHeight w:hRule="exact" w:val="88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主自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訴覚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又症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は状</w:t>
            </w:r>
          </w:p>
        </w:tc>
        <w:tc>
          <w:tcPr>
            <w:tcW w:w="9183" w:type="dxa"/>
            <w:gridSpan w:val="3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130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他　</w:t>
            </w:r>
          </w:p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覚　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症検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状査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及結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び果</w:t>
            </w:r>
          </w:p>
        </w:tc>
        <w:tc>
          <w:tcPr>
            <w:tcW w:w="918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9183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　存　障　害　の　程　度　お　よ　び　内　容</w:t>
            </w: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眼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球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害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視　　力</w:t>
            </w:r>
          </w:p>
        </w:tc>
        <w:tc>
          <w:tcPr>
            <w:tcW w:w="31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 節 機 能</w:t>
            </w:r>
          </w:p>
        </w:tc>
        <w:tc>
          <w:tcPr>
            <w:tcW w:w="42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視 野 狭 搾（８ 方 向）</w:t>
            </w: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裸 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矯　正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近点・遠点・屈折力等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　節　力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上外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内上</w:t>
            </w:r>
          </w:p>
        </w:tc>
      </w:tr>
      <w:tr w:rsidR="00DC4512">
        <w:trPr>
          <w:cantSplit/>
          <w:trHeight w:hRule="exact" w:val="38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 　）Ｄ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380"/>
          <w:jc w:val="center"/>
        </w:trPr>
        <w:tc>
          <w:tcPr>
            <w:tcW w:w="55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 　）Ｄ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800"/>
          <w:jc w:val="center"/>
        </w:trPr>
        <w:tc>
          <w:tcPr>
            <w:tcW w:w="558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眼動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球障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運害</w:t>
            </w:r>
          </w:p>
        </w:tc>
        <w:tc>
          <w:tcPr>
            <w:tcW w:w="33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１　複視の有無</w:t>
            </w:r>
          </w:p>
          <w:p w:rsidR="00DC4512" w:rsidRDefault="00DC4512">
            <w:pPr>
              <w:spacing w:line="240" w:lineRule="exact"/>
              <w:ind w:leftChars="50" w:left="10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イ　正面視にて複視を生ずる</w:t>
            </w:r>
          </w:p>
          <w:p w:rsidR="00DC4512" w:rsidRDefault="00DC4512">
            <w:pPr>
              <w:spacing w:line="240" w:lineRule="exact"/>
              <w:ind w:leftChars="50" w:left="10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ロ　左右上下視にて複視を生ずる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注の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視広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野さ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両　眼</w:t>
            </w:r>
          </w:p>
        </w:tc>
        <w:tc>
          <w:tcPr>
            <w:tcW w:w="35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72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眼障</w:t>
            </w:r>
          </w:p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>瞼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の害</w:t>
            </w:r>
          </w:p>
        </w:tc>
        <w:tc>
          <w:tcPr>
            <w:tcW w:w="9183" w:type="dxa"/>
            <w:gridSpan w:val="3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※眼瞼・まつ毛の欠損、運動障害</w:t>
            </w: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聴耳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力介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障の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害欠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と損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436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オーディオメーター検査成績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語音明瞭度検査</w:t>
            </w:r>
          </w:p>
        </w:tc>
        <w:tc>
          <w:tcPr>
            <w:tcW w:w="2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人声聴力検査成績</w:t>
            </w:r>
          </w:p>
        </w:tc>
      </w:tr>
      <w:tr w:rsidR="00DC4512">
        <w:trPr>
          <w:cantSplit/>
          <w:trHeight w:hRule="exact" w:val="32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1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Default="00DC4512">
            <w:pPr>
              <w:spacing w:line="240" w:lineRule="auto"/>
              <w:jc w:val="center"/>
              <w:rPr>
                <w:sz w:val="12"/>
              </w:rPr>
            </w:pPr>
            <w:r>
              <w:rPr>
                <w:rFonts w:hint="eastAsia"/>
                <w:sz w:val="18"/>
              </w:rPr>
              <w:t>a(　 )+2b(   )+2c(   )+d(   )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ind w:leftChars="20" w:left="40"/>
              <w:rPr>
                <w:sz w:val="18"/>
              </w:rPr>
            </w:pPr>
            <w:r>
              <w:rPr>
                <w:rFonts w:hint="eastAsia"/>
                <w:sz w:val="18"/>
              </w:rPr>
              <w:t>＝（　　　）</w:t>
            </w:r>
            <w:proofErr w:type="spellStart"/>
            <w:r>
              <w:rPr>
                <w:rFonts w:hint="eastAsia"/>
                <w:sz w:val="18"/>
              </w:rPr>
              <w:t>db</w:t>
            </w:r>
            <w:proofErr w:type="spellEnd"/>
          </w:p>
        </w:tc>
        <w:tc>
          <w:tcPr>
            <w:tcW w:w="1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最良明瞭度</w:t>
            </w:r>
          </w:p>
          <w:p w:rsidR="00DC4512" w:rsidRDefault="00DC4512">
            <w:pPr>
              <w:spacing w:line="240" w:lineRule="exact"/>
              <w:ind w:rightChars="50" w:right="10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　声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話声語</w:t>
            </w:r>
          </w:p>
        </w:tc>
        <w:tc>
          <w:tcPr>
            <w:tcW w:w="2292" w:type="dxa"/>
            <w:gridSpan w:val="5"/>
            <w:vMerge w:val="restart"/>
            <w:tcBorders>
              <w:top w:val="single" w:sz="4" w:space="0" w:color="auto"/>
              <w:left w:val="dotDash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不能・</w:t>
            </w:r>
            <w:r w:rsidR="00B606CC">
              <w:rPr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9(接耳),\s\do 3(可能))</w:instrText>
            </w:r>
            <w:r w:rsidR="00B606CC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　　</w:t>
            </w:r>
            <w:r w:rsidR="00B606CC">
              <w:rPr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9(㎝</w:instrText>
            </w:r>
            <w:r>
              <w:rPr>
                <w:rFonts w:hint="eastAsia"/>
                <w:sz w:val="14"/>
              </w:rPr>
              <w:instrText>にて</w:instrText>
            </w:r>
            <w:r>
              <w:rPr>
                <w:rFonts w:hint="eastAsia"/>
                <w:sz w:val="18"/>
              </w:rPr>
              <w:instrText>),\s\do 3(可能 ))</w:instrText>
            </w:r>
            <w:r w:rsidR="00B606CC">
              <w:rPr>
                <w:sz w:val="18"/>
              </w:rPr>
              <w:fldChar w:fldCharType="end"/>
            </w:r>
          </w:p>
        </w:tc>
      </w:tr>
      <w:tr w:rsidR="00DC4512">
        <w:trPr>
          <w:cantSplit/>
          <w:trHeight w:hRule="exact" w:val="32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0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00" w:type="dxa"/>
            <w:gridSpan w:val="9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bottom w:val="nil"/>
              <w:right w:val="dotDash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92" w:type="dxa"/>
            <w:gridSpan w:val="5"/>
            <w:vMerge/>
            <w:tcBorders>
              <w:left w:val="dotDash" w:sz="4" w:space="0" w:color="auto"/>
              <w:bottom w:val="nil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32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1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4512" w:rsidRDefault="00DC4512">
            <w:pPr>
              <w:spacing w:line="240" w:lineRule="auto"/>
              <w:jc w:val="center"/>
              <w:rPr>
                <w:sz w:val="12"/>
              </w:rPr>
            </w:pPr>
            <w:r>
              <w:rPr>
                <w:rFonts w:hint="eastAsia"/>
                <w:sz w:val="18"/>
              </w:rPr>
              <w:t>a(　 )+2b(   )+2c(   )+d(   )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ind w:leftChars="20" w:left="40"/>
              <w:rPr>
                <w:sz w:val="18"/>
              </w:rPr>
            </w:pPr>
            <w:r>
              <w:rPr>
                <w:rFonts w:hint="eastAsia"/>
                <w:sz w:val="18"/>
              </w:rPr>
              <w:t>＝（　　　）</w:t>
            </w:r>
            <w:proofErr w:type="spellStart"/>
            <w:r>
              <w:rPr>
                <w:rFonts w:hint="eastAsia"/>
                <w:sz w:val="18"/>
              </w:rPr>
              <w:t>db</w:t>
            </w:r>
            <w:proofErr w:type="spellEnd"/>
          </w:p>
        </w:tc>
        <w:tc>
          <w:tcPr>
            <w:tcW w:w="1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最良明瞭度</w:t>
            </w:r>
          </w:p>
          <w:p w:rsidR="00DC4512" w:rsidRDefault="00DC4512">
            <w:pPr>
              <w:spacing w:line="240" w:lineRule="exact"/>
              <w:ind w:rightChars="50" w:right="10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Dash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　声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話声語</w:t>
            </w:r>
          </w:p>
        </w:tc>
        <w:tc>
          <w:tcPr>
            <w:tcW w:w="2292" w:type="dxa"/>
            <w:gridSpan w:val="5"/>
            <w:vMerge w:val="restart"/>
            <w:tcBorders>
              <w:top w:val="single" w:sz="4" w:space="0" w:color="auto"/>
              <w:left w:val="dotDash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position w:val="6"/>
                <w:sz w:val="18"/>
              </w:rPr>
              <w:t>不能・</w:t>
            </w:r>
            <w:r w:rsidR="00B606CC">
              <w:rPr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9(接耳),\s\do 3(可能))</w:instrText>
            </w:r>
            <w:r w:rsidR="00B606CC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　　</w:t>
            </w:r>
            <w:r w:rsidR="00B606CC">
              <w:rPr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9(㎝</w:instrText>
            </w:r>
            <w:r>
              <w:rPr>
                <w:rFonts w:hint="eastAsia"/>
                <w:sz w:val="14"/>
              </w:rPr>
              <w:instrText>にて</w:instrText>
            </w:r>
            <w:r>
              <w:rPr>
                <w:rFonts w:hint="eastAsia"/>
                <w:sz w:val="18"/>
              </w:rPr>
              <w:instrText>),\s\do 3(可能 ))</w:instrText>
            </w:r>
            <w:r w:rsidR="00B606CC">
              <w:rPr>
                <w:sz w:val="18"/>
              </w:rPr>
              <w:fldChar w:fldCharType="end"/>
            </w:r>
          </w:p>
        </w:tc>
      </w:tr>
      <w:tr w:rsidR="00DC4512">
        <w:trPr>
          <w:cantSplit/>
          <w:trHeight w:hRule="exact" w:val="32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2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nil"/>
            </w:tcBorders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00" w:type="dxa"/>
            <w:gridSpan w:val="5"/>
            <w:vMerge/>
            <w:tcBorders>
              <w:bottom w:val="nil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0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0" w:type="dxa"/>
            <w:gridSpan w:val="3"/>
            <w:vMerge/>
            <w:tcBorders>
              <w:left w:val="single" w:sz="4" w:space="0" w:color="auto"/>
              <w:right w:val="dotDash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92" w:type="dxa"/>
            <w:gridSpan w:val="5"/>
            <w:vMerge/>
            <w:tcBorders>
              <w:left w:val="dotDash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640"/>
          <w:jc w:val="center"/>
        </w:trPr>
        <w:tc>
          <w:tcPr>
            <w:tcW w:w="55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※耳鳴の有無及びその程度</w:t>
            </w:r>
          </w:p>
        </w:tc>
        <w:tc>
          <w:tcPr>
            <w:tcW w:w="449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※耳介の欠損程度</w:t>
            </w:r>
          </w:p>
        </w:tc>
      </w:tr>
      <w:tr w:rsidR="00DC4512">
        <w:trPr>
          <w:cantSplit/>
          <w:trHeight w:hRule="exact" w:val="28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鼻障</w:t>
            </w:r>
          </w:p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の害</w:t>
            </w:r>
          </w:p>
        </w:tc>
        <w:tc>
          <w:tcPr>
            <w:tcW w:w="19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　鼻軟骨の欠損程度</w:t>
            </w:r>
          </w:p>
        </w:tc>
        <w:tc>
          <w:tcPr>
            <w:tcW w:w="72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spacing w:line="24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※鼻の機能障害（鼻呼吸・嗅覚等について）</w:t>
            </w:r>
          </w:p>
        </w:tc>
      </w:tr>
      <w:tr w:rsidR="00DC4512">
        <w:trPr>
          <w:cantSplit/>
          <w:trHeight w:hRule="exact" w:val="9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7241" w:type="dxa"/>
            <w:gridSpan w:val="2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360"/>
          <w:jc w:val="center"/>
        </w:trPr>
        <w:tc>
          <w:tcPr>
            <w:tcW w:w="558" w:type="dxa"/>
            <w:vMerge/>
            <w:tcBorders>
              <w:lef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全部・大部分・一部分</w:t>
            </w:r>
          </w:p>
        </w:tc>
        <w:tc>
          <w:tcPr>
            <w:tcW w:w="7241" w:type="dxa"/>
            <w:gridSpan w:val="2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100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>言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語の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能害</w:t>
            </w:r>
          </w:p>
        </w:tc>
        <w:tc>
          <w:tcPr>
            <w:tcW w:w="5734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spacing w:line="240" w:lineRule="exact"/>
              <w:ind w:leftChars="35" w:left="70"/>
              <w:rPr>
                <w:sz w:val="18"/>
              </w:rPr>
            </w:pPr>
            <w:r>
              <w:rPr>
                <w:rFonts w:hint="eastAsia"/>
                <w:sz w:val="18"/>
              </w:rPr>
              <w:t>※１　発生機能の完全喪失</w:t>
            </w:r>
          </w:p>
          <w:p w:rsidR="00DC4512" w:rsidRDefault="00DC4512">
            <w:pPr>
              <w:spacing w:line="240" w:lineRule="exact"/>
              <w:ind w:leftChars="35" w:left="7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　中枢性失語症…［運動性・感覚性・その他（　　）］</w:t>
            </w:r>
          </w:p>
          <w:p w:rsidR="00DC4512" w:rsidRDefault="00DC4512">
            <w:pPr>
              <w:spacing w:line="240" w:lineRule="exact"/>
              <w:ind w:leftChars="35" w:left="7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３　発音機能障害…発音不能語音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口唇音</w:t>
            </w:r>
            <w:r>
              <w:rPr>
                <w:sz w:val="18"/>
              </w:rPr>
              <w:t>･</w:t>
            </w:r>
            <w:r>
              <w:rPr>
                <w:rFonts w:hint="eastAsia"/>
                <w:sz w:val="18"/>
              </w:rPr>
              <w:t>歯舌音</w:t>
            </w:r>
            <w:r>
              <w:rPr>
                <w:sz w:val="18"/>
              </w:rPr>
              <w:t>･</w:t>
            </w:r>
            <w:r>
              <w:rPr>
                <w:rFonts w:hint="eastAsia"/>
                <w:sz w:val="18"/>
              </w:rPr>
              <w:t>口蓋音</w:t>
            </w:r>
            <w:r>
              <w:rPr>
                <w:sz w:val="18"/>
              </w:rPr>
              <w:t>･</w:t>
            </w:r>
            <w:r>
              <w:rPr>
                <w:rFonts w:hint="eastAsia"/>
                <w:sz w:val="18"/>
              </w:rPr>
              <w:t>喉頭音</w:t>
            </w:r>
            <w:r>
              <w:rPr>
                <w:sz w:val="18"/>
              </w:rPr>
              <w:t>)</w:t>
            </w:r>
          </w:p>
          <w:p w:rsidR="00DC4512" w:rsidRDefault="00DC4512">
            <w:pPr>
              <w:spacing w:line="240" w:lineRule="exact"/>
              <w:ind w:leftChars="35" w:left="7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４　その他…</w:t>
            </w: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外歯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ぼ牙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うの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の欠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醜損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状障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又害</w:t>
            </w:r>
          </w:p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>は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E81650" w:rsidP="001760BB">
            <w:pPr>
              <w:pStyle w:val="a5"/>
              <w:spacing w:before="27"/>
              <w:ind w:leftChars="127" w:left="254" w:rightChars="127" w:right="254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36195</wp:posOffset>
                      </wp:positionV>
                      <wp:extent cx="1730375" cy="599440"/>
                      <wp:effectExtent l="5715" t="6350" r="6985" b="13335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99440"/>
                              </a:xfrm>
                              <a:prstGeom prst="bracketPair">
                                <a:avLst>
                                  <a:gd name="adj" fmla="val 14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3A0E7" id="AutoShape 41" o:spid="_x0000_s1026" type="#_x0000_t185" style="position:absolute;left:0;text-align:left;margin-left:3.4pt;margin-top:2.85pt;width:136.25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" adj="3158" strokeweight=".5pt">
                      <v:textbox inset="5.85pt,.7pt,5.85pt,.7pt"/>
                    </v:shape>
                  </w:pict>
                </mc:Fallback>
              </mc:AlternateContent>
            </w:r>
            <w:r w:rsidR="00DC4512">
              <w:rPr>
                <w:rFonts w:hint="eastAsia"/>
              </w:rPr>
              <w:t>醜状痕の部位、長さ、大きさ、醜状度等</w:t>
            </w:r>
          </w:p>
          <w:p w:rsidR="00DC4512" w:rsidRDefault="00DC4512">
            <w:pPr>
              <w:spacing w:before="10" w:line="240" w:lineRule="exact"/>
              <w:ind w:leftChars="127" w:left="254" w:rightChars="127" w:right="254"/>
              <w:rPr>
                <w:sz w:val="18"/>
              </w:rPr>
            </w:pPr>
            <w:r>
              <w:rPr>
                <w:rFonts w:hint="eastAsia"/>
                <w:sz w:val="18"/>
              </w:rPr>
              <w:t>歯牙欠損の歯列程度、補てつの方法等</w:t>
            </w:r>
          </w:p>
        </w:tc>
      </w:tr>
      <w:tr w:rsidR="00DC4512">
        <w:trPr>
          <w:cantSplit/>
          <w:trHeight w:hRule="exact" w:val="1200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C4512" w:rsidRDefault="00DC4512">
            <w:pPr>
              <w:spacing w:line="200" w:lineRule="exact"/>
              <w:ind w:leftChars="45" w:left="90"/>
              <w:rPr>
                <w:sz w:val="18"/>
              </w:rPr>
            </w:pPr>
            <w:r>
              <w:rPr>
                <w:rFonts w:hint="eastAsia"/>
                <w:sz w:val="18"/>
              </w:rPr>
              <w:t>そ機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し能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ゃの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く障</w:t>
            </w:r>
          </w:p>
          <w:p w:rsidR="00DC4512" w:rsidRDefault="00DC451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害</w:t>
            </w:r>
          </w:p>
        </w:tc>
        <w:tc>
          <w:tcPr>
            <w:tcW w:w="5734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C4512" w:rsidRDefault="00DC4512">
            <w:pPr>
              <w:spacing w:line="240" w:lineRule="exact"/>
              <w:ind w:leftChars="35" w:left="70"/>
              <w:rPr>
                <w:sz w:val="18"/>
              </w:rPr>
            </w:pPr>
            <w:r>
              <w:rPr>
                <w:rFonts w:hint="eastAsia"/>
                <w:sz w:val="18"/>
              </w:rPr>
              <w:t>※１　流動食以外は摂取できない</w:t>
            </w:r>
          </w:p>
          <w:p w:rsidR="00DC4512" w:rsidRDefault="00DC4512">
            <w:pPr>
              <w:spacing w:line="240" w:lineRule="exact"/>
              <w:ind w:leftChars="35" w:left="7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　粥食程度なら摂取できる</w:t>
            </w:r>
          </w:p>
          <w:p w:rsidR="00DC4512" w:rsidRDefault="00DC4512">
            <w:pPr>
              <w:spacing w:line="240" w:lineRule="exact"/>
              <w:ind w:leftChars="35" w:left="7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３　ある程度固形食は摂取できるが、これに制限があってそしゃく</w:t>
            </w:r>
          </w:p>
          <w:p w:rsidR="00DC4512" w:rsidRDefault="00DC4512">
            <w:pPr>
              <w:spacing w:line="240" w:lineRule="exact"/>
              <w:ind w:leftChars="35" w:left="7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が充分でないもの</w:t>
            </w:r>
          </w:p>
        </w:tc>
        <w:tc>
          <w:tcPr>
            <w:tcW w:w="557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 w:rsidR="00DC4512" w:rsidRDefault="00DC4512">
      <w:pPr>
        <w:tabs>
          <w:tab w:val="left" w:pos="0"/>
        </w:tabs>
        <w:wordWrap w:val="0"/>
        <w:spacing w:line="40" w:lineRule="exact"/>
        <w:rPr>
          <w:spacing w:val="21"/>
        </w:rPr>
      </w:pPr>
    </w:p>
    <w:tbl>
      <w:tblPr>
        <w:tblW w:w="97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854"/>
        <w:gridCol w:w="854"/>
        <w:gridCol w:w="688"/>
        <w:gridCol w:w="12"/>
        <w:gridCol w:w="682"/>
        <w:gridCol w:w="18"/>
        <w:gridCol w:w="676"/>
        <w:gridCol w:w="24"/>
        <w:gridCol w:w="670"/>
        <w:gridCol w:w="30"/>
        <w:gridCol w:w="664"/>
        <w:gridCol w:w="189"/>
        <w:gridCol w:w="852"/>
        <w:gridCol w:w="694"/>
        <w:gridCol w:w="694"/>
        <w:gridCol w:w="694"/>
        <w:gridCol w:w="694"/>
      </w:tblGrid>
      <w:tr w:rsidR="00DC4512">
        <w:trPr>
          <w:cantSplit/>
          <w:trHeight w:hRule="exact" w:val="280"/>
          <w:jc w:val="center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種　類</w:t>
            </w:r>
          </w:p>
        </w:tc>
        <w:tc>
          <w:tcPr>
            <w:tcW w:w="8989" w:type="dxa"/>
            <w:gridSpan w:val="1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残　存　障　害　の　程　度　お　よ　び　内　容</w:t>
            </w:r>
          </w:p>
        </w:tc>
      </w:tr>
      <w:tr w:rsidR="00DC4512">
        <w:trPr>
          <w:cantSplit/>
          <w:trHeight w:hRule="exact" w:val="2340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DC4512" w:rsidRDefault="00DC4512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（生殖器・泌尿器）の障害</w:t>
            </w:r>
          </w:p>
          <w:p w:rsidR="00DC4512" w:rsidRDefault="00DC4512">
            <w:pPr>
              <w:spacing w:line="180" w:lineRule="exact"/>
              <w:jc w:val="center"/>
              <w:rPr>
                <w:sz w:val="18"/>
              </w:rPr>
            </w:pPr>
          </w:p>
          <w:p w:rsidR="00DC4512" w:rsidRDefault="00DC4512">
            <w:pPr>
              <w:spacing w:line="180" w:lineRule="exact"/>
              <w:ind w:leftChars="40" w:left="80"/>
              <w:rPr>
                <w:sz w:val="18"/>
              </w:rPr>
            </w:pPr>
            <w:r>
              <w:rPr>
                <w:rFonts w:hint="eastAsia"/>
                <w:sz w:val="18"/>
              </w:rPr>
              <w:t>精神・神経・胸腹部臓器</w:t>
            </w:r>
          </w:p>
        </w:tc>
        <w:tc>
          <w:tcPr>
            <w:tcW w:w="8989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 w:rsidP="00F700CB">
            <w:pPr>
              <w:wordWrap w:val="0"/>
              <w:spacing w:beforeLines="20" w:before="54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（障害の内容、就労能力等に及ぼす支障の程度）</w:t>
            </w:r>
          </w:p>
        </w:tc>
      </w:tr>
      <w:tr w:rsidR="00DC4512">
        <w:trPr>
          <w:cantSplit/>
          <w:trHeight w:hRule="exact" w:val="2340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切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断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知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覚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害</w:t>
            </w:r>
          </w:p>
        </w:tc>
        <w:tc>
          <w:tcPr>
            <w:tcW w:w="8989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 w:rsidP="00F700CB">
            <w:pPr>
              <w:wordWrap w:val="0"/>
              <w:spacing w:beforeLines="20" w:before="54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（障害の程度を図示又は説明して下さい）</w:t>
            </w:r>
          </w:p>
        </w:tc>
      </w:tr>
      <w:tr w:rsidR="00DC4512">
        <w:trPr>
          <w:cantSplit/>
          <w:trHeight w:hRule="exact" w:val="400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DC4512" w:rsidRDefault="00DC4512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び運動障害</w:t>
            </w:r>
          </w:p>
          <w:p w:rsidR="00DC4512" w:rsidRDefault="00DC4512">
            <w:pPr>
              <w:pStyle w:val="a6"/>
            </w:pPr>
            <w:r>
              <w:rPr>
                <w:rFonts w:hint="eastAsia"/>
              </w:rPr>
              <w:t>（奇形）及</w:t>
            </w:r>
          </w:p>
          <w:p w:rsidR="00DC4512" w:rsidRDefault="00DC4512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脊柱の変形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※部位…頸椎・胸椎・腰椎</w:t>
            </w:r>
          </w:p>
          <w:p w:rsidR="00DC4512" w:rsidRDefault="00DC4512">
            <w:pPr>
              <w:wordWrap w:val="0"/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※原因…骨折・固定術・</w:t>
            </w:r>
          </w:p>
          <w:p w:rsidR="00DC4512" w:rsidRDefault="00DC4512">
            <w:pPr>
              <w:wordWrap w:val="0"/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筋肉拘縮・</w:t>
            </w:r>
          </w:p>
          <w:p w:rsidR="00DC4512" w:rsidRDefault="00DC4512">
            <w:pPr>
              <w:wordWrap w:val="0"/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その他</w:t>
            </w:r>
          </w:p>
          <w:p w:rsidR="00DC4512" w:rsidRDefault="00DC4512">
            <w:pPr>
              <w:wordWrap w:val="0"/>
              <w:spacing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　　　　　）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　屈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後　屈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ｺﾙｾｯﾄ 装用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有（一時的・恒久的）・無</w:t>
            </w:r>
          </w:p>
        </w:tc>
      </w:tr>
      <w:tr w:rsidR="00DC4512">
        <w:trPr>
          <w:cantSplit/>
          <w:trHeight w:hRule="exact" w:val="40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2396" w:type="dxa"/>
            <w:gridSpan w:val="3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　屈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　屈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ｺﾙｾｯﾄ</w:t>
            </w:r>
            <w:r>
              <w:rPr>
                <w:rFonts w:hint="eastAsia"/>
                <w:w w:val="50"/>
                <w:sz w:val="18"/>
              </w:rPr>
              <w:t>の</w:t>
            </w: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240" w:lineRule="auto"/>
              <w:rPr>
                <w:sz w:val="18"/>
              </w:rPr>
            </w:pPr>
          </w:p>
        </w:tc>
      </w:tr>
      <w:tr w:rsidR="00DC4512">
        <w:trPr>
          <w:cantSplit/>
          <w:trHeight w:hRule="exact" w:val="40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2396" w:type="dxa"/>
            <w:gridSpan w:val="3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左回旋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右回旋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240" w:lineRule="auto"/>
              <w:rPr>
                <w:sz w:val="18"/>
              </w:rPr>
            </w:pPr>
          </w:p>
        </w:tc>
      </w:tr>
      <w:tr w:rsidR="00DC4512">
        <w:trPr>
          <w:cantSplit/>
          <w:trHeight w:hRule="exact" w:val="360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　短</w:t>
            </w:r>
          </w:p>
          <w:p w:rsidR="00DC4512" w:rsidRDefault="00DC4512">
            <w:pPr>
              <w:wordWrap w:val="0"/>
              <w:spacing w:line="20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肢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　縮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左下肢長　　　cm</w:t>
            </w:r>
          </w:p>
        </w:tc>
        <w:tc>
          <w:tcPr>
            <w:tcW w:w="450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 w:rsidP="00F700CB">
            <w:pPr>
              <w:wordWrap w:val="0"/>
              <w:spacing w:beforeLines="20" w:before="54" w:line="240" w:lineRule="auto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短縮の原因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体幹骨</w:t>
            </w:r>
          </w:p>
          <w:p w:rsidR="00DC4512" w:rsidRDefault="00DC4512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長管骨</w:t>
            </w:r>
          </w:p>
          <w:p w:rsidR="00DC4512" w:rsidRDefault="00DC4512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の変形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leftChars="25" w:left="50"/>
              <w:rPr>
                <w:sz w:val="18"/>
              </w:rPr>
            </w:pPr>
            <w:r>
              <w:rPr>
                <w:rFonts w:hint="eastAsia"/>
                <w:sz w:val="18"/>
              </w:rPr>
              <w:t>※部位</w:t>
            </w:r>
          </w:p>
          <w:p w:rsidR="00DC4512" w:rsidRDefault="00DC4512" w:rsidP="00F700CB">
            <w:pPr>
              <w:wordWrap w:val="0"/>
              <w:spacing w:beforeLines="10" w:before="27" w:afterLines="10" w:after="27" w:line="180" w:lineRule="exact"/>
              <w:ind w:leftChars="25" w:left="50"/>
              <w:rPr>
                <w:sz w:val="18"/>
              </w:rPr>
            </w:pPr>
            <w:r>
              <w:rPr>
                <w:sz w:val="18"/>
              </w:rPr>
              <w:t>ｲ.</w:t>
            </w:r>
            <w:r>
              <w:rPr>
                <w:rFonts w:hint="eastAsia"/>
                <w:sz w:val="18"/>
              </w:rPr>
              <w:t>裸体</w:t>
            </w:r>
            <w:r>
              <w:rPr>
                <w:rFonts w:hint="eastAsia"/>
                <w:w w:val="80"/>
                <w:sz w:val="18"/>
              </w:rPr>
              <w:t>となってわかる</w:t>
            </w:r>
            <w:r>
              <w:rPr>
                <w:rFonts w:hint="eastAsia"/>
                <w:sz w:val="18"/>
              </w:rPr>
              <w:t>程度</w:t>
            </w:r>
          </w:p>
          <w:p w:rsidR="00DC4512" w:rsidRDefault="00DC4512">
            <w:pPr>
              <w:wordWrap w:val="0"/>
              <w:spacing w:line="180" w:lineRule="exact"/>
              <w:ind w:leftChars="25" w:left="50"/>
              <w:rPr>
                <w:sz w:val="18"/>
              </w:rPr>
            </w:pPr>
            <w:r>
              <w:rPr>
                <w:rFonts w:hint="eastAsia"/>
                <w:sz w:val="18"/>
              </w:rPr>
              <w:t>ﾛ.</w:t>
            </w:r>
            <w:r>
              <w:rPr>
                <w:rFonts w:hint="eastAsia"/>
                <w:spacing w:val="-14"/>
                <w:w w:val="66"/>
                <w:sz w:val="18"/>
              </w:rPr>
              <w:t>レン</w:t>
            </w:r>
            <w:r>
              <w:rPr>
                <w:rFonts w:hint="eastAsia"/>
                <w:spacing w:val="-10"/>
                <w:w w:val="66"/>
                <w:sz w:val="18"/>
              </w:rPr>
              <w:t>トゲ</w:t>
            </w:r>
            <w:r>
              <w:rPr>
                <w:rFonts w:hint="eastAsia"/>
                <w:w w:val="66"/>
                <w:sz w:val="18"/>
              </w:rPr>
              <w:t>ン</w:t>
            </w:r>
            <w:r>
              <w:rPr>
                <w:rFonts w:hint="eastAsia"/>
                <w:sz w:val="18"/>
              </w:rPr>
              <w:t>写真</w:t>
            </w:r>
            <w:r>
              <w:rPr>
                <w:rFonts w:hint="eastAsia"/>
                <w:w w:val="80"/>
                <w:sz w:val="18"/>
              </w:rPr>
              <w:t>でわかる</w:t>
            </w:r>
            <w:r>
              <w:rPr>
                <w:rFonts w:hint="eastAsia"/>
                <w:sz w:val="18"/>
              </w:rPr>
              <w:t>程度</w:t>
            </w:r>
          </w:p>
        </w:tc>
      </w:tr>
      <w:tr w:rsidR="00DC4512">
        <w:trPr>
          <w:cantSplit/>
          <w:trHeight w:hRule="exact" w:val="36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右下肢長　　　cm</w:t>
            </w:r>
          </w:p>
        </w:tc>
        <w:tc>
          <w:tcPr>
            <w:tcW w:w="4505" w:type="dxa"/>
            <w:gridSpan w:val="11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2082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val="180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DC4512" w:rsidRDefault="00DC4512">
            <w:pPr>
              <w:pStyle w:val="2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  <w:spacing w:val="2"/>
              </w:rPr>
              <w:t>（手指・足指を含む</w:t>
            </w:r>
            <w:r>
              <w:rPr>
                <w:rFonts w:hint="eastAsia"/>
              </w:rPr>
              <w:t>）</w:t>
            </w:r>
          </w:p>
          <w:p w:rsidR="00DC4512" w:rsidRDefault="00DC4512">
            <w:pPr>
              <w:pStyle w:val="2"/>
            </w:pPr>
          </w:p>
          <w:p w:rsidR="00DC4512" w:rsidRDefault="00DC4512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上・下</w:t>
            </w:r>
            <w:r>
              <w:rPr>
                <w:rFonts w:hint="eastAsia"/>
                <w:spacing w:val="14"/>
                <w:sz w:val="18"/>
              </w:rPr>
              <w:t xml:space="preserve">　肢　の　機　能　障　</w:t>
            </w:r>
            <w:r>
              <w:rPr>
                <w:rFonts w:hint="eastAsia"/>
                <w:sz w:val="18"/>
              </w:rPr>
              <w:t>害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関　節</w:t>
            </w:r>
          </w:p>
          <w:p w:rsidR="00DC4512" w:rsidRDefault="00DC4512" w:rsidP="00F700CB">
            <w:pPr>
              <w:wordWrap w:val="0"/>
              <w:spacing w:beforeLines="50" w:before="137"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　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　動</w:t>
            </w:r>
          </w:p>
          <w:p w:rsidR="00DC4512" w:rsidRDefault="00DC4512" w:rsidP="00F700CB">
            <w:pPr>
              <w:wordWrap w:val="0"/>
              <w:spacing w:beforeLines="50" w:before="137"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類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動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　　　動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関　節</w:t>
            </w:r>
          </w:p>
          <w:p w:rsidR="00DC4512" w:rsidRDefault="00DC4512" w:rsidP="00F700CB">
            <w:pPr>
              <w:wordWrap w:val="0"/>
              <w:spacing w:beforeLines="50" w:before="137"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　位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運　動</w:t>
            </w:r>
          </w:p>
          <w:p w:rsidR="00DC4512" w:rsidRDefault="00DC4512" w:rsidP="00F700CB">
            <w:pPr>
              <w:wordWrap w:val="0"/>
              <w:spacing w:beforeLines="50" w:before="137"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類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動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　　　動</w:t>
            </w:r>
          </w:p>
        </w:tc>
      </w:tr>
      <w:tr w:rsidR="00DC4512">
        <w:trPr>
          <w:cantSplit/>
          <w:trHeight w:hRule="exact" w:val="27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140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</w:tr>
      <w:tr w:rsidR="00DC4512">
        <w:trPr>
          <w:cantSplit/>
          <w:trHeight w:hRule="exact" w:val="24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  <w:vAlign w:val="center"/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</w:tr>
      <w:tr w:rsidR="00DC4512">
        <w:trPr>
          <w:cantSplit/>
          <w:trHeight w:hRule="exact" w:val="9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21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21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40" w:lineRule="auto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214" w:lineRule="exact"/>
              <w:ind w:rightChars="3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度</w:t>
            </w: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righ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righ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righ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righ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1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18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dotDash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hRule="exact" w:val="90"/>
          <w:jc w:val="center"/>
        </w:trPr>
        <w:tc>
          <w:tcPr>
            <w:tcW w:w="752" w:type="dxa"/>
            <w:vMerge/>
            <w:tcBorders>
              <w:lef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</w:p>
        </w:tc>
      </w:tr>
      <w:tr w:rsidR="00DC4512">
        <w:trPr>
          <w:cantSplit/>
          <w:trHeight w:val="730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</w:p>
          <w:p w:rsidR="00DC4512" w:rsidRDefault="00DC4512">
            <w:pPr>
              <w:wordWrap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89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C4512" w:rsidRDefault="00DC4512">
            <w:pPr>
              <w:wordWrap w:val="0"/>
              <w:spacing w:line="124" w:lineRule="exact"/>
              <w:rPr>
                <w:sz w:val="18"/>
              </w:rPr>
            </w:pPr>
            <w:bookmarkStart w:id="0" w:name="_GoBack"/>
            <w:bookmarkEnd w:id="0"/>
          </w:p>
        </w:tc>
      </w:tr>
      <w:tr w:rsidR="00DC4512">
        <w:trPr>
          <w:cantSplit/>
          <w:trHeight w:hRule="exact" w:val="900"/>
          <w:jc w:val="center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C4512" w:rsidRDefault="00DC4512">
            <w:pPr>
              <w:wordWrap w:val="0"/>
              <w:spacing w:line="18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予</w:t>
            </w:r>
          </w:p>
          <w:p w:rsidR="00DC4512" w:rsidRDefault="00DC4512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後　所</w:t>
            </w:r>
          </w:p>
          <w:p w:rsidR="00DC4512" w:rsidRDefault="00DC4512">
            <w:pPr>
              <w:wordWrap w:val="0"/>
              <w:spacing w:line="180" w:lineRule="exact"/>
              <w:ind w:leftChars="50" w:left="100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:rsidR="00DC4512" w:rsidRDefault="00DC4512">
            <w:pPr>
              <w:wordWrap w:val="0"/>
              <w:spacing w:line="180" w:lineRule="exact"/>
              <w:ind w:leftChars="50" w:left="10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見</w:t>
            </w:r>
          </w:p>
        </w:tc>
        <w:tc>
          <w:tcPr>
            <w:tcW w:w="8989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C4512" w:rsidRDefault="00DC4512" w:rsidP="00F700CB">
            <w:pPr>
              <w:wordWrap w:val="0"/>
              <w:spacing w:beforeLines="20" w:before="54" w:line="214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（機能回復の見込み、その他参考所見）</w:t>
            </w:r>
          </w:p>
        </w:tc>
      </w:tr>
      <w:tr w:rsidR="00DC4512">
        <w:trPr>
          <w:cantSplit/>
          <w:trHeight w:hRule="exact" w:val="1240"/>
          <w:jc w:val="center"/>
        </w:trPr>
        <w:tc>
          <w:tcPr>
            <w:tcW w:w="9741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512" w:rsidRDefault="00DC4512" w:rsidP="00F700CB">
            <w:pPr>
              <w:spacing w:beforeLines="50" w:before="137" w:line="240" w:lineRule="auto"/>
              <w:ind w:leftChars="100" w:left="200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上記のとおり診断いたします。　　　　　　所　 在 　地</w:t>
            </w:r>
          </w:p>
          <w:p w:rsidR="00DC4512" w:rsidRDefault="00DC4512">
            <w:pPr>
              <w:spacing w:line="240" w:lineRule="auto"/>
              <w:ind w:leftChars="100" w:left="2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名　　　　称</w:t>
            </w:r>
          </w:p>
          <w:p w:rsidR="00DC4512" w:rsidRDefault="00DC4512">
            <w:pPr>
              <w:spacing w:line="240" w:lineRule="auto"/>
              <w:ind w:leftChars="100" w:left="2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　　　　　　　　</w:t>
            </w:r>
            <w:r>
              <w:rPr>
                <w:rFonts w:hint="eastAsia"/>
                <w:spacing w:val="60"/>
                <w:kern w:val="0"/>
                <w:sz w:val="18"/>
                <w:fitText w:val="1080" w:id="-1827959552"/>
              </w:rPr>
              <w:t>医師氏</w:t>
            </w:r>
            <w:r>
              <w:rPr>
                <w:rFonts w:hint="eastAsia"/>
                <w:kern w:val="0"/>
                <w:sz w:val="18"/>
                <w:fitText w:val="1080" w:id="-1827959552"/>
              </w:rPr>
              <w:t>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</w:p>
        </w:tc>
      </w:tr>
    </w:tbl>
    <w:p w:rsidR="00DC4512" w:rsidRDefault="00DC4512">
      <w:pPr>
        <w:tabs>
          <w:tab w:val="left" w:pos="0"/>
        </w:tabs>
        <w:wordWrap w:val="0"/>
        <w:spacing w:line="40" w:lineRule="exact"/>
        <w:rPr>
          <w:spacing w:val="21"/>
        </w:rPr>
      </w:pPr>
    </w:p>
    <w:p w:rsidR="00DC4512" w:rsidRDefault="00E81650">
      <w:pPr>
        <w:tabs>
          <w:tab w:val="left" w:pos="0"/>
        </w:tabs>
        <w:spacing w:line="240" w:lineRule="exact"/>
        <w:ind w:leftChars="900" w:left="180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109855</wp:posOffset>
                </wp:positionV>
                <wp:extent cx="908050" cy="262890"/>
                <wp:effectExtent l="8890" t="6985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80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512" w:rsidRDefault="00DC4512">
                            <w:pPr>
                              <w:tabs>
                                <w:tab w:val="left" w:pos="0"/>
                              </w:tabs>
                              <w:spacing w:line="330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記入上のご注意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8.65pt;width:71.5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" o:allowincell="f" filled="f" fillcolor="black" strokeweight=".5pt">
                <v:path arrowok="t"/>
                <v:textbox inset="0,0,0,0">
                  <w:txbxContent>
                    <w:p w:rsidR="00DC4512" w:rsidRDefault="00DC4512">
                      <w:pPr>
                        <w:tabs>
                          <w:tab w:val="left" w:pos="0"/>
                        </w:tabs>
                        <w:spacing w:line="330" w:lineRule="exact"/>
                        <w:jc w:val="center"/>
                        <w:rPr>
                          <w:spacing w:val="21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記入上のご注意</w:t>
                      </w:r>
                    </w:p>
                  </w:txbxContent>
                </v:textbox>
              </v:shape>
            </w:pict>
          </mc:Fallback>
        </mc:AlternateContent>
      </w:r>
      <w:r w:rsidR="00DC4512">
        <w:rPr>
          <w:rFonts w:hint="eastAsia"/>
          <w:sz w:val="18"/>
        </w:rPr>
        <w:t>１　該当事項に○印をつけ必要事項をご記入下さい。</w:t>
      </w:r>
    </w:p>
    <w:p w:rsidR="00DC4512" w:rsidRDefault="00DC4512">
      <w:pPr>
        <w:tabs>
          <w:tab w:val="left" w:pos="0"/>
        </w:tabs>
        <w:spacing w:line="240" w:lineRule="exact"/>
        <w:ind w:leftChars="900" w:left="1800"/>
        <w:rPr>
          <w:sz w:val="18"/>
        </w:rPr>
      </w:pPr>
      <w:r>
        <w:rPr>
          <w:rFonts w:hint="eastAsia"/>
          <w:sz w:val="18"/>
        </w:rPr>
        <w:t>２　※印欄は自・他覚症状欄又は人体図等空欄を利用し図示又は説明して下さい。</w:t>
      </w:r>
    </w:p>
    <w:p w:rsidR="00DC4512" w:rsidRDefault="00DC4512">
      <w:pPr>
        <w:tabs>
          <w:tab w:val="left" w:pos="0"/>
        </w:tabs>
        <w:spacing w:line="240" w:lineRule="exact"/>
        <w:ind w:leftChars="900" w:left="1800"/>
        <w:rPr>
          <w:sz w:val="18"/>
        </w:rPr>
      </w:pPr>
      <w:r>
        <w:rPr>
          <w:rFonts w:hint="eastAsia"/>
          <w:sz w:val="18"/>
        </w:rPr>
        <w:t>３　聴力障害・視野障害についてはオ－ジオグラム・視野表を添付して下さい。</w:t>
      </w:r>
    </w:p>
    <w:sectPr w:rsidR="00DC4512" w:rsidSect="00763BEC">
      <w:footerReference w:type="even" r:id="rId6"/>
      <w:footerReference w:type="default" r:id="rId7"/>
      <w:headerReference w:type="first" r:id="rId8"/>
      <w:type w:val="nextColumn"/>
      <w:pgSz w:w="11906" w:h="16838" w:code="9"/>
      <w:pgMar w:top="1418" w:right="1134" w:bottom="1304" w:left="1134" w:header="851" w:footer="907" w:gutter="0"/>
      <w:pgNumType w:start="107"/>
      <w:cols w:space="720"/>
      <w:titlePg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55" w:rsidRDefault="00DE1355">
      <w:r>
        <w:separator/>
      </w:r>
    </w:p>
  </w:endnote>
  <w:endnote w:type="continuationSeparator" w:id="0">
    <w:p w:rsidR="00DE1355" w:rsidRDefault="00DE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12" w:rsidRDefault="00B606CC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C45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4512" w:rsidRDefault="00DC4512">
    <w:pPr>
      <w:pStyle w:val="a4"/>
      <w:ind w:right="360" w:firstLine="360"/>
      <w:jc w:val="center"/>
    </w:pPr>
    <w:r>
      <w:rPr>
        <w:rFonts w:hint="eastAsia"/>
      </w:rPr>
      <w:t>－</w:t>
    </w:r>
    <w:r>
      <w:t xml:space="preserve"> 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12" w:rsidRDefault="00DC451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55" w:rsidRDefault="00DE1355">
      <w:r>
        <w:separator/>
      </w:r>
    </w:p>
  </w:footnote>
  <w:footnote w:type="continuationSeparator" w:id="0">
    <w:p w:rsidR="00DE1355" w:rsidRDefault="00DE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EC" w:rsidRDefault="00763BEC">
    <w:pPr>
      <w:pStyle w:val="a3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0"/>
  <w:hyphenationZone w:val="0"/>
  <w:doNotHyphenateCaps/>
  <w:drawingGridHorizontalSpacing w:val="100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A9"/>
    <w:rsid w:val="000158C8"/>
    <w:rsid w:val="001760BB"/>
    <w:rsid w:val="002A7106"/>
    <w:rsid w:val="00632ED7"/>
    <w:rsid w:val="007043D9"/>
    <w:rsid w:val="00737C98"/>
    <w:rsid w:val="00763BEC"/>
    <w:rsid w:val="007B13A9"/>
    <w:rsid w:val="00821BCB"/>
    <w:rsid w:val="00B606CC"/>
    <w:rsid w:val="00C564D2"/>
    <w:rsid w:val="00DC4512"/>
    <w:rsid w:val="00DE1355"/>
    <w:rsid w:val="00E81650"/>
    <w:rsid w:val="00F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65D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D2"/>
    <w:pPr>
      <w:widowControl w:val="0"/>
      <w:autoSpaceDE w:val="0"/>
      <w:autoSpaceDN w:val="0"/>
      <w:spacing w:line="176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64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64D2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rsid w:val="00C564D2"/>
    <w:pPr>
      <w:spacing w:beforeLines="10" w:line="240" w:lineRule="exact"/>
      <w:ind w:leftChars="100" w:left="200" w:rightChars="100" w:right="200"/>
    </w:pPr>
    <w:rPr>
      <w:sz w:val="18"/>
    </w:rPr>
  </w:style>
  <w:style w:type="paragraph" w:styleId="a6">
    <w:name w:val="Body Text"/>
    <w:basedOn w:val="a"/>
    <w:rsid w:val="00C564D2"/>
    <w:pPr>
      <w:wordWrap w:val="0"/>
      <w:spacing w:line="180" w:lineRule="exact"/>
      <w:jc w:val="center"/>
    </w:pPr>
    <w:rPr>
      <w:sz w:val="18"/>
    </w:rPr>
  </w:style>
  <w:style w:type="paragraph" w:styleId="2">
    <w:name w:val="Body Text 2"/>
    <w:basedOn w:val="a"/>
    <w:rsid w:val="00C564D2"/>
    <w:pPr>
      <w:wordWrap w:val="0"/>
      <w:spacing w:line="180" w:lineRule="exact"/>
    </w:pPr>
    <w:rPr>
      <w:sz w:val="18"/>
    </w:rPr>
  </w:style>
  <w:style w:type="character" w:styleId="a7">
    <w:name w:val="page number"/>
    <w:basedOn w:val="a0"/>
    <w:rsid w:val="00C5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1206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残存障害診断書（適正化通知別紙1）</dc:title>
  <dc:creator/>
  <cp:lastModifiedBy/>
  <cp:revision>1</cp:revision>
  <dcterms:created xsi:type="dcterms:W3CDTF">2021-03-24T04:42:00Z</dcterms:created>
  <dcterms:modified xsi:type="dcterms:W3CDTF">2021-03-24T04:43:00Z</dcterms:modified>
</cp:coreProperties>
</file>